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95" w:rsidRDefault="00B60595" w:rsidP="00AE5252">
      <w:pPr>
        <w:jc w:val="center"/>
        <w:rPr>
          <w:rFonts w:ascii="Arial" w:hAnsi="Arial"/>
          <w:b/>
        </w:rPr>
      </w:pPr>
    </w:p>
    <w:p w:rsidR="00B60595" w:rsidRDefault="00DA4DD7" w:rsidP="00AE5252">
      <w:pPr>
        <w:jc w:val="center"/>
        <w:rPr>
          <w:rFonts w:ascii="Arial" w:hAnsi="Arial"/>
          <w:b/>
        </w:rPr>
      </w:pPr>
      <w:r>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7.25pt">
            <v:imagedata r:id="rId7" o:title="logo with address"/>
          </v:shape>
        </w:pict>
      </w:r>
    </w:p>
    <w:p w:rsidR="00B60595" w:rsidRDefault="00B60595" w:rsidP="00AE5252">
      <w:pPr>
        <w:jc w:val="center"/>
        <w:rPr>
          <w:rFonts w:ascii="Arial" w:hAnsi="Arial"/>
          <w:b/>
        </w:rPr>
      </w:pPr>
    </w:p>
    <w:p w:rsidR="00AE5252" w:rsidRDefault="00AE5252" w:rsidP="00AE5252">
      <w:pPr>
        <w:jc w:val="center"/>
        <w:rPr>
          <w:rFonts w:ascii="Arial" w:hAnsi="Arial"/>
          <w:b/>
        </w:rPr>
      </w:pPr>
      <w:r>
        <w:rPr>
          <w:rFonts w:ascii="Arial" w:hAnsi="Arial"/>
          <w:b/>
        </w:rPr>
        <w:t>AGREEMENT TO PAY COSTS / REIMBURSEMENT FOR ADMINISTRATIVE FEES</w:t>
      </w:r>
    </w:p>
    <w:p w:rsidR="00AE5252" w:rsidRDefault="00AE5252" w:rsidP="00AE5252">
      <w:pPr>
        <w:rPr>
          <w:rFonts w:ascii="Arial" w:hAnsi="Arial"/>
          <w:sz w:val="22"/>
        </w:rPr>
      </w:pPr>
    </w:p>
    <w:p w:rsidR="009C1BBA" w:rsidRDefault="00AE5252" w:rsidP="00AE5252">
      <w:pPr>
        <w:jc w:val="both"/>
        <w:rPr>
          <w:rFonts w:ascii="Arial" w:hAnsi="Arial"/>
          <w:sz w:val="22"/>
        </w:rPr>
      </w:pPr>
      <w:r>
        <w:rPr>
          <w:rFonts w:ascii="Arial" w:hAnsi="Arial"/>
          <w:sz w:val="22"/>
        </w:rPr>
        <w:tab/>
        <w:t>This Agreement is entered into by and between the applicant(s)</w:t>
      </w:r>
      <w:r w:rsidR="00703397" w:rsidRPr="00703397">
        <w:rPr>
          <w:rFonts w:ascii="Garamond" w:hAnsi="Garamond"/>
          <w:sz w:val="20"/>
        </w:rPr>
        <w:t xml:space="preserve"> </w:t>
      </w:r>
      <w:r w:rsidR="00703397" w:rsidRPr="00703397">
        <w:rPr>
          <w:rFonts w:ascii="Arial" w:hAnsi="Arial"/>
          <w:sz w:val="22"/>
        </w:rPr>
        <w:fldChar w:fldCharType="begin">
          <w:ffData>
            <w:name w:val="Text1"/>
            <w:enabled/>
            <w:calcOnExit w:val="0"/>
            <w:textInput/>
          </w:ffData>
        </w:fldChar>
      </w:r>
      <w:bookmarkStart w:id="0" w:name="Text1"/>
      <w:r w:rsidR="00703397" w:rsidRPr="00703397">
        <w:rPr>
          <w:rFonts w:ascii="Arial" w:hAnsi="Arial"/>
          <w:sz w:val="22"/>
        </w:rPr>
        <w:instrText xml:space="preserve"> FORMTEXT </w:instrText>
      </w:r>
      <w:r w:rsidR="00703397" w:rsidRPr="00703397">
        <w:rPr>
          <w:rFonts w:ascii="Arial" w:hAnsi="Arial"/>
          <w:sz w:val="22"/>
        </w:rPr>
      </w:r>
      <w:r w:rsidR="00703397" w:rsidRPr="00703397">
        <w:rPr>
          <w:rFonts w:ascii="Arial" w:hAnsi="Arial"/>
          <w:sz w:val="22"/>
        </w:rPr>
        <w:fldChar w:fldCharType="separate"/>
      </w:r>
      <w:r w:rsidR="00703397" w:rsidRPr="00703397">
        <w:rPr>
          <w:rFonts w:ascii="Arial" w:hAnsi="Arial" w:hint="eastAsia"/>
          <w:sz w:val="22"/>
        </w:rPr>
        <w:t> </w:t>
      </w:r>
      <w:r w:rsidR="00703397" w:rsidRPr="00703397">
        <w:rPr>
          <w:rFonts w:ascii="Arial" w:hAnsi="Arial" w:hint="eastAsia"/>
          <w:sz w:val="22"/>
        </w:rPr>
        <w:t> </w:t>
      </w:r>
      <w:r w:rsidR="00703397" w:rsidRPr="00703397">
        <w:rPr>
          <w:rFonts w:ascii="Arial" w:hAnsi="Arial" w:hint="eastAsia"/>
          <w:sz w:val="22"/>
        </w:rPr>
        <w:t> </w:t>
      </w:r>
      <w:r w:rsidR="00703397" w:rsidRPr="00703397">
        <w:rPr>
          <w:rFonts w:ascii="Arial" w:hAnsi="Arial" w:hint="eastAsia"/>
          <w:sz w:val="22"/>
        </w:rPr>
        <w:t> </w:t>
      </w:r>
      <w:r w:rsidR="00703397" w:rsidRPr="00703397">
        <w:rPr>
          <w:rFonts w:ascii="Arial" w:hAnsi="Arial" w:hint="eastAsia"/>
          <w:sz w:val="22"/>
        </w:rPr>
        <w:t> </w:t>
      </w:r>
      <w:r w:rsidR="00703397" w:rsidRPr="00703397">
        <w:rPr>
          <w:rFonts w:ascii="Arial" w:hAnsi="Arial"/>
          <w:sz w:val="22"/>
        </w:rPr>
        <w:fldChar w:fldCharType="end"/>
      </w:r>
      <w:bookmarkEnd w:id="0"/>
      <w:r w:rsidR="00703397" w:rsidRPr="00703397">
        <w:rPr>
          <w:rFonts w:ascii="Arial" w:hAnsi="Arial"/>
          <w:sz w:val="22"/>
        </w:rPr>
        <w:t xml:space="preserve">         </w:t>
      </w:r>
    </w:p>
    <w:p w:rsidR="00AE5252" w:rsidRDefault="00AE5252" w:rsidP="00AE5252">
      <w:pPr>
        <w:jc w:val="both"/>
        <w:rPr>
          <w:rFonts w:ascii="Arial" w:hAnsi="Arial"/>
          <w:sz w:val="22"/>
        </w:rPr>
      </w:pPr>
      <w:r w:rsidRPr="00703397">
        <w:rPr>
          <w:rFonts w:ascii="Arial" w:hAnsi="Arial"/>
          <w:sz w:val="22"/>
        </w:rPr>
        <w:t xml:space="preserve"> </w:t>
      </w:r>
      <w:r>
        <w:rPr>
          <w:rFonts w:ascii="Arial" w:hAnsi="Arial"/>
          <w:sz w:val="22"/>
        </w:rPr>
        <w:t>(</w:t>
      </w:r>
      <w:proofErr w:type="gramStart"/>
      <w:r>
        <w:rPr>
          <w:rFonts w:ascii="Arial" w:hAnsi="Arial"/>
          <w:sz w:val="22"/>
        </w:rPr>
        <w:t>the</w:t>
      </w:r>
      <w:proofErr w:type="gramEnd"/>
      <w:r>
        <w:rPr>
          <w:rFonts w:ascii="Arial" w:hAnsi="Arial"/>
          <w:sz w:val="22"/>
        </w:rPr>
        <w:t xml:space="preserve"> “Applicant”) and the City of Mosier (the “City”) as the mechanism for paying for the City’s costs to review and/or process the Applicant’s land use or permit application.</w:t>
      </w:r>
    </w:p>
    <w:p w:rsidR="00AE5252" w:rsidRDefault="00AE5252" w:rsidP="00AE5252">
      <w:pPr>
        <w:jc w:val="both"/>
        <w:rPr>
          <w:rFonts w:ascii="Arial" w:hAnsi="Arial"/>
          <w:sz w:val="22"/>
        </w:rPr>
      </w:pPr>
    </w:p>
    <w:p w:rsidR="00AE5252" w:rsidRDefault="00AE5252" w:rsidP="00AE5252">
      <w:pPr>
        <w:jc w:val="both"/>
        <w:rPr>
          <w:rFonts w:ascii="Arial" w:hAnsi="Arial"/>
          <w:sz w:val="22"/>
        </w:rPr>
      </w:pPr>
      <w:r>
        <w:rPr>
          <w:rFonts w:ascii="Arial" w:hAnsi="Arial"/>
          <w:sz w:val="22"/>
        </w:rPr>
        <w:tab/>
        <w:t>The Applicant has submitted a land use or permit application to the</w:t>
      </w:r>
      <w:r w:rsidR="00F63BB5">
        <w:rPr>
          <w:rFonts w:ascii="Arial" w:hAnsi="Arial"/>
          <w:sz w:val="22"/>
        </w:rPr>
        <w:t xml:space="preserve"> City for the following project:</w:t>
      </w:r>
    </w:p>
    <w:p w:rsidR="009C1BBA" w:rsidRPr="009C1BBA" w:rsidRDefault="00AE5252" w:rsidP="00AE5252">
      <w:pPr>
        <w:jc w:val="both"/>
        <w:rPr>
          <w:rFonts w:ascii="Arial" w:hAnsi="Arial"/>
          <w:sz w:val="22"/>
        </w:rPr>
      </w:pPr>
      <w:r w:rsidRPr="009C1BBA">
        <w:rPr>
          <w:rFonts w:ascii="Arial" w:hAnsi="Arial"/>
          <w:sz w:val="22"/>
        </w:rPr>
        <w:tab/>
      </w:r>
    </w:p>
    <w:p w:rsidR="00E848D3" w:rsidRPr="009C1BBA" w:rsidRDefault="00AE5252" w:rsidP="00AE5252">
      <w:pPr>
        <w:jc w:val="both"/>
        <w:rPr>
          <w:rFonts w:ascii="Arial" w:hAnsi="Arial"/>
          <w:sz w:val="22"/>
        </w:rPr>
      </w:pPr>
      <w:r w:rsidRPr="009C1BBA">
        <w:rPr>
          <w:rFonts w:ascii="Arial" w:hAnsi="Arial"/>
          <w:sz w:val="22"/>
        </w:rPr>
        <w:tab/>
      </w:r>
    </w:p>
    <w:tbl>
      <w:tblP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A0" w:firstRow="1" w:lastRow="0" w:firstColumn="1" w:lastColumn="0" w:noHBand="0" w:noVBand="0"/>
      </w:tblPr>
      <w:tblGrid>
        <w:gridCol w:w="2897"/>
        <w:gridCol w:w="8119"/>
      </w:tblGrid>
      <w:tr w:rsidR="00E848D3" w:rsidRPr="00E308D1" w:rsidTr="00AE7D91">
        <w:trPr>
          <w:trHeight w:hRule="exact" w:val="432"/>
        </w:trPr>
        <w:tc>
          <w:tcPr>
            <w:tcW w:w="5000" w:type="pct"/>
            <w:gridSpan w:val="2"/>
            <w:tcBorders>
              <w:top w:val="single" w:sz="12" w:space="0" w:color="auto"/>
              <w:bottom w:val="single" w:sz="12" w:space="0" w:color="auto"/>
            </w:tcBorders>
            <w:shd w:val="clear" w:color="auto" w:fill="E0E0E0"/>
            <w:vAlign w:val="center"/>
          </w:tcPr>
          <w:p w:rsidR="00E848D3" w:rsidRPr="00E308D1" w:rsidRDefault="00E848D3" w:rsidP="00AE7D91">
            <w:pPr>
              <w:rPr>
                <w:rFonts w:ascii="Garamond" w:hAnsi="Garamond"/>
                <w:b/>
              </w:rPr>
            </w:pPr>
            <w:r>
              <w:rPr>
                <w:rFonts w:ascii="Garamond" w:hAnsi="Garamond"/>
                <w:b/>
              </w:rPr>
              <w:t xml:space="preserve">Applicant </w:t>
            </w:r>
          </w:p>
        </w:tc>
      </w:tr>
      <w:tr w:rsidR="00E848D3" w:rsidRPr="00E308D1" w:rsidTr="00F63BB5">
        <w:trPr>
          <w:trHeight w:hRule="exact" w:val="432"/>
        </w:trPr>
        <w:tc>
          <w:tcPr>
            <w:tcW w:w="1315" w:type="pct"/>
            <w:tcBorders>
              <w:top w:val="single" w:sz="12" w:space="0" w:color="auto"/>
            </w:tcBorders>
            <w:shd w:val="clear" w:color="auto" w:fill="auto"/>
            <w:vAlign w:val="center"/>
          </w:tcPr>
          <w:p w:rsidR="00E848D3" w:rsidRPr="00E308D1" w:rsidRDefault="00E848D3" w:rsidP="00AE7D91">
            <w:pPr>
              <w:rPr>
                <w:rFonts w:ascii="Garamond" w:hAnsi="Garamond"/>
              </w:rPr>
            </w:pPr>
            <w:r w:rsidRPr="00E308D1">
              <w:rPr>
                <w:rFonts w:ascii="Garamond" w:hAnsi="Garamond"/>
              </w:rPr>
              <w:t>Name:</w:t>
            </w:r>
          </w:p>
        </w:tc>
        <w:tc>
          <w:tcPr>
            <w:tcW w:w="3685" w:type="pct"/>
            <w:tcBorders>
              <w:top w:val="single" w:sz="12" w:space="0" w:color="auto"/>
            </w:tcBorders>
            <w:shd w:val="clear" w:color="auto" w:fill="auto"/>
            <w:vAlign w:val="center"/>
          </w:tcPr>
          <w:p w:rsidR="00E848D3" w:rsidRPr="00E308D1" w:rsidRDefault="00E848D3" w:rsidP="00AE7D91">
            <w:pPr>
              <w:rPr>
                <w:rFonts w:ascii="Garamond" w:hAnsi="Garamond"/>
              </w:rPr>
            </w:pPr>
            <w:r w:rsidRPr="00E308D1">
              <w:rPr>
                <w:rFonts w:ascii="Garamond" w:hAnsi="Garamond"/>
              </w:rPr>
              <w:fldChar w:fldCharType="begin">
                <w:ffData>
                  <w:name w:val="Text1"/>
                  <w:enabled/>
                  <w:calcOnExit w:val="0"/>
                  <w:textInput/>
                </w:ffData>
              </w:fldChar>
            </w:r>
            <w:r w:rsidRPr="00E308D1">
              <w:rPr>
                <w:rFonts w:ascii="Garamond" w:hAnsi="Garamond"/>
              </w:rPr>
              <w:instrText xml:space="preserve"> FORMTEXT </w:instrText>
            </w:r>
            <w:r w:rsidRPr="00E308D1">
              <w:rPr>
                <w:rFonts w:ascii="Garamond" w:hAnsi="Garamond"/>
              </w:rPr>
            </w:r>
            <w:r w:rsidRPr="00E308D1">
              <w:rPr>
                <w:rFonts w:ascii="Garamond" w:hAnsi="Garamond"/>
              </w:rPr>
              <w:fldChar w:fldCharType="separate"/>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Garamond" w:hAnsi="Garamond"/>
              </w:rPr>
              <w:fldChar w:fldCharType="end"/>
            </w:r>
          </w:p>
        </w:tc>
      </w:tr>
      <w:tr w:rsidR="00E848D3" w:rsidRPr="00E308D1" w:rsidTr="00F63BB5">
        <w:trPr>
          <w:trHeight w:hRule="exact" w:val="432"/>
        </w:trPr>
        <w:tc>
          <w:tcPr>
            <w:tcW w:w="1315" w:type="pct"/>
            <w:shd w:val="clear" w:color="auto" w:fill="auto"/>
            <w:vAlign w:val="center"/>
          </w:tcPr>
          <w:p w:rsidR="00E848D3" w:rsidRPr="00E308D1" w:rsidRDefault="00E848D3" w:rsidP="00AE7D91">
            <w:pPr>
              <w:rPr>
                <w:rFonts w:ascii="Garamond" w:hAnsi="Garamond"/>
              </w:rPr>
            </w:pPr>
            <w:r w:rsidRPr="00E308D1">
              <w:rPr>
                <w:rFonts w:ascii="Garamond" w:hAnsi="Garamond"/>
              </w:rPr>
              <w:t>Phone Number:</w:t>
            </w:r>
          </w:p>
        </w:tc>
        <w:tc>
          <w:tcPr>
            <w:tcW w:w="3685" w:type="pct"/>
            <w:shd w:val="clear" w:color="auto" w:fill="auto"/>
            <w:vAlign w:val="center"/>
          </w:tcPr>
          <w:p w:rsidR="00E848D3" w:rsidRPr="00E308D1" w:rsidRDefault="00E848D3" w:rsidP="00AE7D91">
            <w:pPr>
              <w:rPr>
                <w:rFonts w:ascii="Garamond" w:hAnsi="Garamond"/>
              </w:rPr>
            </w:pPr>
            <w:r w:rsidRPr="00E308D1">
              <w:rPr>
                <w:rFonts w:ascii="Garamond" w:hAnsi="Garamond"/>
              </w:rPr>
              <w:fldChar w:fldCharType="begin">
                <w:ffData>
                  <w:name w:val="Text2"/>
                  <w:enabled/>
                  <w:calcOnExit w:val="0"/>
                  <w:textInput/>
                </w:ffData>
              </w:fldChar>
            </w:r>
            <w:r w:rsidRPr="00E308D1">
              <w:rPr>
                <w:rFonts w:ascii="Garamond" w:hAnsi="Garamond"/>
              </w:rPr>
              <w:instrText xml:space="preserve"> FORMTEXT </w:instrText>
            </w:r>
            <w:r w:rsidRPr="00E308D1">
              <w:rPr>
                <w:rFonts w:ascii="Garamond" w:hAnsi="Garamond"/>
              </w:rPr>
            </w:r>
            <w:r w:rsidRPr="00E308D1">
              <w:rPr>
                <w:rFonts w:ascii="Garamond" w:hAnsi="Garamond"/>
              </w:rPr>
              <w:fldChar w:fldCharType="separate"/>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Garamond" w:hAnsi="Garamond"/>
              </w:rPr>
              <w:fldChar w:fldCharType="end"/>
            </w:r>
          </w:p>
        </w:tc>
      </w:tr>
      <w:tr w:rsidR="00E848D3" w:rsidRPr="00E308D1" w:rsidTr="00F63BB5">
        <w:trPr>
          <w:trHeight w:hRule="exact" w:val="432"/>
        </w:trPr>
        <w:tc>
          <w:tcPr>
            <w:tcW w:w="1315" w:type="pct"/>
            <w:shd w:val="clear" w:color="auto" w:fill="auto"/>
            <w:vAlign w:val="center"/>
          </w:tcPr>
          <w:p w:rsidR="00E848D3" w:rsidRPr="00E308D1" w:rsidRDefault="00E848D3" w:rsidP="00AE7D91">
            <w:pPr>
              <w:rPr>
                <w:rFonts w:ascii="Garamond" w:hAnsi="Garamond"/>
              </w:rPr>
            </w:pPr>
            <w:r w:rsidRPr="00E308D1">
              <w:rPr>
                <w:rFonts w:ascii="Garamond" w:hAnsi="Garamond"/>
              </w:rPr>
              <w:t>Mailing Address:</w:t>
            </w:r>
          </w:p>
        </w:tc>
        <w:tc>
          <w:tcPr>
            <w:tcW w:w="3685" w:type="pct"/>
            <w:shd w:val="clear" w:color="auto" w:fill="auto"/>
            <w:vAlign w:val="center"/>
          </w:tcPr>
          <w:p w:rsidR="00E848D3" w:rsidRPr="00E308D1" w:rsidRDefault="00E848D3" w:rsidP="00AE7D91">
            <w:pPr>
              <w:rPr>
                <w:rFonts w:ascii="Garamond" w:hAnsi="Garamond"/>
              </w:rPr>
            </w:pPr>
            <w:r w:rsidRPr="00E308D1">
              <w:rPr>
                <w:rFonts w:ascii="Garamond" w:hAnsi="Garamond"/>
              </w:rPr>
              <w:fldChar w:fldCharType="begin">
                <w:ffData>
                  <w:name w:val="Text3"/>
                  <w:enabled/>
                  <w:calcOnExit w:val="0"/>
                  <w:textInput/>
                </w:ffData>
              </w:fldChar>
            </w:r>
            <w:r w:rsidRPr="00E308D1">
              <w:rPr>
                <w:rFonts w:ascii="Garamond" w:hAnsi="Garamond"/>
              </w:rPr>
              <w:instrText xml:space="preserve"> FORMTEXT </w:instrText>
            </w:r>
            <w:r w:rsidRPr="00E308D1">
              <w:rPr>
                <w:rFonts w:ascii="Garamond" w:hAnsi="Garamond"/>
              </w:rPr>
            </w:r>
            <w:r w:rsidRPr="00E308D1">
              <w:rPr>
                <w:rFonts w:ascii="Garamond" w:hAnsi="Garamond"/>
              </w:rPr>
              <w:fldChar w:fldCharType="separate"/>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Garamond" w:hAnsi="Garamond"/>
              </w:rPr>
              <w:fldChar w:fldCharType="end"/>
            </w:r>
          </w:p>
        </w:tc>
      </w:tr>
      <w:tr w:rsidR="00E848D3" w:rsidRPr="00E308D1" w:rsidTr="00F63BB5">
        <w:trPr>
          <w:trHeight w:hRule="exact" w:val="432"/>
        </w:trPr>
        <w:tc>
          <w:tcPr>
            <w:tcW w:w="1315" w:type="pct"/>
            <w:shd w:val="clear" w:color="auto" w:fill="auto"/>
            <w:vAlign w:val="center"/>
          </w:tcPr>
          <w:p w:rsidR="00E848D3" w:rsidRPr="00E308D1" w:rsidRDefault="00E848D3" w:rsidP="00AE7D91">
            <w:pPr>
              <w:rPr>
                <w:rFonts w:ascii="Garamond" w:hAnsi="Garamond"/>
              </w:rPr>
            </w:pPr>
            <w:r>
              <w:rPr>
                <w:rFonts w:ascii="Garamond" w:hAnsi="Garamond"/>
              </w:rPr>
              <w:t>Email Address:</w:t>
            </w:r>
          </w:p>
        </w:tc>
        <w:tc>
          <w:tcPr>
            <w:tcW w:w="3685" w:type="pct"/>
            <w:shd w:val="clear" w:color="auto" w:fill="auto"/>
            <w:vAlign w:val="center"/>
          </w:tcPr>
          <w:p w:rsidR="00E848D3" w:rsidRPr="00E308D1" w:rsidRDefault="00E848D3" w:rsidP="00AE7D91">
            <w:pPr>
              <w:rPr>
                <w:rFonts w:ascii="Garamond" w:hAnsi="Garamond"/>
              </w:rPr>
            </w:pPr>
            <w:r w:rsidRPr="00E308D1">
              <w:rPr>
                <w:rFonts w:ascii="Garamond" w:hAnsi="Garamond"/>
              </w:rPr>
              <w:fldChar w:fldCharType="begin">
                <w:ffData>
                  <w:name w:val="Text4"/>
                  <w:enabled/>
                  <w:calcOnExit w:val="0"/>
                  <w:textInput/>
                </w:ffData>
              </w:fldChar>
            </w:r>
            <w:r w:rsidRPr="00E308D1">
              <w:rPr>
                <w:rFonts w:ascii="Garamond" w:hAnsi="Garamond"/>
              </w:rPr>
              <w:instrText xml:space="preserve"> FORMTEXT </w:instrText>
            </w:r>
            <w:r w:rsidRPr="00E308D1">
              <w:rPr>
                <w:rFonts w:ascii="Garamond" w:hAnsi="Garamond"/>
              </w:rPr>
            </w:r>
            <w:r w:rsidRPr="00E308D1">
              <w:rPr>
                <w:rFonts w:ascii="Garamond" w:hAnsi="Garamond"/>
              </w:rPr>
              <w:fldChar w:fldCharType="separate"/>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Garamond" w:hAnsi="Garamond"/>
              </w:rPr>
              <w:fldChar w:fldCharType="end"/>
            </w:r>
          </w:p>
        </w:tc>
      </w:tr>
      <w:tr w:rsidR="00E848D3" w:rsidRPr="00E308D1" w:rsidTr="00F63BB5">
        <w:trPr>
          <w:trHeight w:hRule="exact" w:val="604"/>
        </w:trPr>
        <w:tc>
          <w:tcPr>
            <w:tcW w:w="1315" w:type="pct"/>
            <w:shd w:val="clear" w:color="auto" w:fill="auto"/>
            <w:vAlign w:val="center"/>
          </w:tcPr>
          <w:p w:rsidR="00E848D3" w:rsidRPr="00E308D1" w:rsidRDefault="00E848D3" w:rsidP="00AE7D91">
            <w:pPr>
              <w:rPr>
                <w:rFonts w:ascii="Garamond" w:hAnsi="Garamond"/>
              </w:rPr>
            </w:pPr>
            <w:r>
              <w:rPr>
                <w:rFonts w:ascii="Garamond" w:hAnsi="Garamond"/>
              </w:rPr>
              <w:t xml:space="preserve">Site </w:t>
            </w:r>
            <w:r w:rsidRPr="00E308D1">
              <w:rPr>
                <w:rFonts w:ascii="Garamond" w:hAnsi="Garamond"/>
              </w:rPr>
              <w:t xml:space="preserve">Address </w:t>
            </w:r>
            <w:r>
              <w:rPr>
                <w:rFonts w:ascii="Garamond" w:hAnsi="Garamond"/>
              </w:rPr>
              <w:t>and Tax Lot #</w:t>
            </w:r>
            <w:r w:rsidRPr="00E308D1">
              <w:rPr>
                <w:rFonts w:ascii="Garamond" w:hAnsi="Garamond"/>
              </w:rPr>
              <w:t>:</w:t>
            </w:r>
          </w:p>
        </w:tc>
        <w:tc>
          <w:tcPr>
            <w:tcW w:w="3685" w:type="pct"/>
            <w:shd w:val="clear" w:color="auto" w:fill="auto"/>
            <w:vAlign w:val="center"/>
          </w:tcPr>
          <w:p w:rsidR="00E848D3" w:rsidRPr="00E308D1" w:rsidRDefault="00E848D3" w:rsidP="00AE7D91">
            <w:pPr>
              <w:rPr>
                <w:rFonts w:ascii="Garamond" w:hAnsi="Garamond"/>
              </w:rPr>
            </w:pPr>
            <w:r w:rsidRPr="00E308D1">
              <w:rPr>
                <w:rFonts w:ascii="Garamond" w:hAnsi="Garamond"/>
              </w:rPr>
              <w:fldChar w:fldCharType="begin">
                <w:ffData>
                  <w:name w:val=""/>
                  <w:enabled/>
                  <w:calcOnExit w:val="0"/>
                  <w:textInput/>
                </w:ffData>
              </w:fldChar>
            </w:r>
            <w:r w:rsidRPr="00E308D1">
              <w:rPr>
                <w:rFonts w:ascii="Garamond" w:hAnsi="Garamond"/>
              </w:rPr>
              <w:instrText xml:space="preserve"> FORMTEXT </w:instrText>
            </w:r>
            <w:r w:rsidRPr="00E308D1">
              <w:rPr>
                <w:rFonts w:ascii="Garamond" w:hAnsi="Garamond"/>
              </w:rPr>
            </w:r>
            <w:r w:rsidRPr="00E308D1">
              <w:rPr>
                <w:rFonts w:ascii="Garamond" w:hAnsi="Garamond"/>
              </w:rPr>
              <w:fldChar w:fldCharType="separate"/>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Garamond" w:hAnsi="Garamond"/>
              </w:rPr>
              <w:fldChar w:fldCharType="end"/>
            </w:r>
          </w:p>
        </w:tc>
      </w:tr>
      <w:tr w:rsidR="00E848D3" w:rsidRPr="00E308D1" w:rsidTr="00F63BB5">
        <w:trPr>
          <w:trHeight w:hRule="exact" w:val="432"/>
        </w:trPr>
        <w:tc>
          <w:tcPr>
            <w:tcW w:w="1315" w:type="pct"/>
            <w:shd w:val="clear" w:color="auto" w:fill="auto"/>
            <w:vAlign w:val="center"/>
          </w:tcPr>
          <w:p w:rsidR="00E848D3" w:rsidRDefault="00E848D3" w:rsidP="00AE7D91">
            <w:pPr>
              <w:rPr>
                <w:rFonts w:ascii="Garamond" w:hAnsi="Garamond"/>
              </w:rPr>
            </w:pPr>
            <w:r>
              <w:rPr>
                <w:rFonts w:ascii="Garamond" w:hAnsi="Garamond"/>
              </w:rPr>
              <w:t>Zoning Classification of Site</w:t>
            </w:r>
          </w:p>
        </w:tc>
        <w:tc>
          <w:tcPr>
            <w:tcW w:w="3685" w:type="pct"/>
            <w:shd w:val="clear" w:color="auto" w:fill="auto"/>
            <w:vAlign w:val="center"/>
          </w:tcPr>
          <w:p w:rsidR="00E848D3" w:rsidRPr="00E308D1" w:rsidRDefault="00E848D3" w:rsidP="00AE7D91">
            <w:pPr>
              <w:rPr>
                <w:rFonts w:ascii="Garamond" w:hAnsi="Garamond"/>
              </w:rPr>
            </w:pPr>
            <w:r w:rsidRPr="00E308D1">
              <w:rPr>
                <w:rFonts w:ascii="Garamond" w:hAnsi="Garamond"/>
              </w:rPr>
              <w:fldChar w:fldCharType="begin">
                <w:ffData>
                  <w:name w:val="Text4"/>
                  <w:enabled/>
                  <w:calcOnExit w:val="0"/>
                  <w:textInput/>
                </w:ffData>
              </w:fldChar>
            </w:r>
            <w:r w:rsidRPr="00E308D1">
              <w:rPr>
                <w:rFonts w:ascii="Garamond" w:hAnsi="Garamond"/>
              </w:rPr>
              <w:instrText xml:space="preserve"> FORMTEXT </w:instrText>
            </w:r>
            <w:r w:rsidRPr="00E308D1">
              <w:rPr>
                <w:rFonts w:ascii="Garamond" w:hAnsi="Garamond"/>
              </w:rPr>
            </w:r>
            <w:r w:rsidRPr="00E308D1">
              <w:rPr>
                <w:rFonts w:ascii="Garamond" w:hAnsi="Garamond"/>
              </w:rPr>
              <w:fldChar w:fldCharType="separate"/>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Garamond" w:hAnsi="Garamond"/>
              </w:rPr>
              <w:fldChar w:fldCharType="end"/>
            </w:r>
          </w:p>
        </w:tc>
      </w:tr>
      <w:tr w:rsidR="00E848D3" w:rsidRPr="00E308D1" w:rsidTr="00F63BB5">
        <w:trPr>
          <w:trHeight w:hRule="exact" w:val="432"/>
        </w:trPr>
        <w:tc>
          <w:tcPr>
            <w:tcW w:w="1315" w:type="pct"/>
            <w:shd w:val="clear" w:color="auto" w:fill="auto"/>
            <w:vAlign w:val="center"/>
          </w:tcPr>
          <w:p w:rsidR="00E848D3" w:rsidRDefault="00F63BB5" w:rsidP="00AE7D91">
            <w:pPr>
              <w:rPr>
                <w:rFonts w:ascii="Garamond" w:hAnsi="Garamond"/>
              </w:rPr>
            </w:pPr>
            <w:r>
              <w:rPr>
                <w:rFonts w:ascii="Garamond" w:hAnsi="Garamond"/>
              </w:rPr>
              <w:t xml:space="preserve">Development Description </w:t>
            </w:r>
          </w:p>
        </w:tc>
        <w:tc>
          <w:tcPr>
            <w:tcW w:w="3685" w:type="pct"/>
            <w:shd w:val="clear" w:color="auto" w:fill="auto"/>
            <w:vAlign w:val="center"/>
          </w:tcPr>
          <w:p w:rsidR="00E848D3" w:rsidRPr="00E308D1" w:rsidRDefault="00F63BB5" w:rsidP="00AE7D91">
            <w:pPr>
              <w:rPr>
                <w:rFonts w:ascii="Garamond" w:hAnsi="Garamond"/>
              </w:rPr>
            </w:pPr>
            <w:r w:rsidRPr="00E308D1">
              <w:rPr>
                <w:rFonts w:ascii="Garamond" w:hAnsi="Garamond"/>
              </w:rPr>
              <w:fldChar w:fldCharType="begin">
                <w:ffData>
                  <w:name w:val="Text4"/>
                  <w:enabled/>
                  <w:calcOnExit w:val="0"/>
                  <w:textInput/>
                </w:ffData>
              </w:fldChar>
            </w:r>
            <w:r w:rsidRPr="00E308D1">
              <w:rPr>
                <w:rFonts w:ascii="Garamond" w:hAnsi="Garamond"/>
              </w:rPr>
              <w:instrText xml:space="preserve"> FORMTEXT </w:instrText>
            </w:r>
            <w:r w:rsidRPr="00E308D1">
              <w:rPr>
                <w:rFonts w:ascii="Garamond" w:hAnsi="Garamond"/>
              </w:rPr>
            </w:r>
            <w:r w:rsidRPr="00E308D1">
              <w:rPr>
                <w:rFonts w:ascii="Garamond" w:hAnsi="Garamond"/>
              </w:rPr>
              <w:fldChar w:fldCharType="separate"/>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Garamond" w:hAnsi="Garamond"/>
              </w:rPr>
              <w:fldChar w:fldCharType="end"/>
            </w:r>
          </w:p>
        </w:tc>
      </w:tr>
      <w:tr w:rsidR="00F63BB5" w:rsidRPr="00E308D1" w:rsidTr="00F63BB5">
        <w:trPr>
          <w:trHeight w:hRule="exact" w:val="640"/>
        </w:trPr>
        <w:tc>
          <w:tcPr>
            <w:tcW w:w="1315" w:type="pct"/>
            <w:shd w:val="clear" w:color="auto" w:fill="auto"/>
            <w:vAlign w:val="center"/>
          </w:tcPr>
          <w:p w:rsidR="00F63BB5" w:rsidRDefault="00F63BB5" w:rsidP="00AE7D91">
            <w:pPr>
              <w:rPr>
                <w:rFonts w:ascii="Garamond" w:hAnsi="Garamond"/>
              </w:rPr>
            </w:pPr>
            <w:r>
              <w:rPr>
                <w:rFonts w:ascii="Garamond" w:hAnsi="Garamond"/>
              </w:rPr>
              <w:t>Permits Applied for (if applicable)</w:t>
            </w:r>
          </w:p>
        </w:tc>
        <w:tc>
          <w:tcPr>
            <w:tcW w:w="3685" w:type="pct"/>
            <w:shd w:val="clear" w:color="auto" w:fill="auto"/>
            <w:vAlign w:val="center"/>
          </w:tcPr>
          <w:p w:rsidR="00F63BB5" w:rsidRPr="00E308D1" w:rsidRDefault="00F63BB5" w:rsidP="00AE7D91">
            <w:pPr>
              <w:rPr>
                <w:rFonts w:ascii="Garamond" w:hAnsi="Garamond"/>
              </w:rPr>
            </w:pPr>
            <w:r w:rsidRPr="00E308D1">
              <w:rPr>
                <w:rFonts w:ascii="Garamond" w:hAnsi="Garamond"/>
              </w:rPr>
              <w:fldChar w:fldCharType="begin">
                <w:ffData>
                  <w:name w:val="Text4"/>
                  <w:enabled/>
                  <w:calcOnExit w:val="0"/>
                  <w:textInput/>
                </w:ffData>
              </w:fldChar>
            </w:r>
            <w:r w:rsidRPr="00E308D1">
              <w:rPr>
                <w:rFonts w:ascii="Garamond" w:hAnsi="Garamond"/>
              </w:rPr>
              <w:instrText xml:space="preserve"> FORMTEXT </w:instrText>
            </w:r>
            <w:r w:rsidRPr="00E308D1">
              <w:rPr>
                <w:rFonts w:ascii="Garamond" w:hAnsi="Garamond"/>
              </w:rPr>
            </w:r>
            <w:r w:rsidRPr="00E308D1">
              <w:rPr>
                <w:rFonts w:ascii="Garamond" w:hAnsi="Garamond"/>
              </w:rPr>
              <w:fldChar w:fldCharType="separate"/>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MS Mincho" w:eastAsia="MS Mincho" w:hAnsi="MS Mincho" w:cs="MS Mincho" w:hint="eastAsia"/>
                <w:noProof/>
              </w:rPr>
              <w:t> </w:t>
            </w:r>
            <w:r w:rsidRPr="00E308D1">
              <w:rPr>
                <w:rFonts w:ascii="Garamond" w:hAnsi="Garamond"/>
              </w:rPr>
              <w:fldChar w:fldCharType="end"/>
            </w:r>
          </w:p>
        </w:tc>
      </w:tr>
    </w:tbl>
    <w:p w:rsidR="00AE5252" w:rsidRDefault="00AE5252" w:rsidP="00AE5252">
      <w:pPr>
        <w:jc w:val="both"/>
        <w:rPr>
          <w:rFonts w:ascii="Arial" w:hAnsi="Arial"/>
          <w:sz w:val="22"/>
        </w:rPr>
      </w:pPr>
      <w:r w:rsidRPr="009C1BBA">
        <w:rPr>
          <w:rFonts w:ascii="Arial" w:hAnsi="Arial"/>
          <w:sz w:val="22"/>
        </w:rPr>
        <w:tab/>
      </w:r>
      <w:r w:rsidRPr="009C1BBA">
        <w:rPr>
          <w:rFonts w:ascii="Arial" w:hAnsi="Arial"/>
          <w:sz w:val="22"/>
        </w:rPr>
        <w:tab/>
      </w:r>
      <w:r w:rsidRPr="009C1BBA">
        <w:rPr>
          <w:rFonts w:ascii="Arial" w:hAnsi="Arial"/>
          <w:sz w:val="22"/>
        </w:rPr>
        <w:tab/>
      </w:r>
      <w:r w:rsidRPr="009C1BBA">
        <w:rPr>
          <w:rFonts w:ascii="Arial" w:hAnsi="Arial"/>
          <w:sz w:val="22"/>
        </w:rPr>
        <w:tab/>
      </w:r>
      <w:r w:rsidRPr="009C1BBA">
        <w:rPr>
          <w:rFonts w:ascii="Arial" w:hAnsi="Arial"/>
          <w:sz w:val="22"/>
        </w:rPr>
        <w:tab/>
      </w:r>
      <w:r w:rsidRPr="009C1BBA">
        <w:rPr>
          <w:rFonts w:ascii="Arial" w:hAnsi="Arial"/>
          <w:sz w:val="22"/>
        </w:rPr>
        <w:tab/>
      </w:r>
      <w:r w:rsidRPr="009C1BBA">
        <w:rPr>
          <w:rFonts w:ascii="Arial" w:hAnsi="Arial"/>
          <w:sz w:val="22"/>
        </w:rPr>
        <w:tab/>
      </w:r>
      <w:r w:rsidRPr="009C1BBA">
        <w:rPr>
          <w:rFonts w:ascii="Arial" w:hAnsi="Arial"/>
          <w:i/>
          <w:sz w:val="22"/>
        </w:rPr>
        <w:tab/>
      </w:r>
      <w:r w:rsidRPr="009C1BBA">
        <w:rPr>
          <w:rFonts w:ascii="Arial" w:hAnsi="Arial"/>
          <w:i/>
          <w:sz w:val="22"/>
        </w:rPr>
        <w:tab/>
      </w:r>
      <w:r w:rsidRPr="009C1BBA">
        <w:rPr>
          <w:rFonts w:ascii="Arial" w:hAnsi="Arial"/>
          <w:i/>
          <w:sz w:val="22"/>
        </w:rPr>
        <w:tab/>
      </w:r>
      <w:r w:rsidRPr="009C1BBA">
        <w:rPr>
          <w:rFonts w:ascii="Arial" w:hAnsi="Arial"/>
          <w:sz w:val="22"/>
        </w:rPr>
        <w:tab/>
      </w:r>
    </w:p>
    <w:p w:rsidR="00AE5252" w:rsidRDefault="00AE5252" w:rsidP="00AE5252">
      <w:pPr>
        <w:jc w:val="both"/>
        <w:rPr>
          <w:rFonts w:ascii="Arial" w:hAnsi="Arial"/>
          <w:sz w:val="22"/>
        </w:rPr>
      </w:pPr>
      <w:r>
        <w:rPr>
          <w:rFonts w:ascii="Arial" w:hAnsi="Arial"/>
          <w:sz w:val="22"/>
        </w:rPr>
        <w:tab/>
        <w:t xml:space="preserve">The Applicant hereby agrees to pay the actual administrative, professional, personnel and material costs for the City staff and contract consultants to review and/or process the Applicant’s application, including the cost of public notices and the actual professional service costs of the City’s contract consultants, including the City Planner, City Engineer and City Attorney as may be necessary to review the Applicant’s application.  </w:t>
      </w:r>
    </w:p>
    <w:p w:rsidR="00AE5252" w:rsidRDefault="00AE5252" w:rsidP="00AE5252">
      <w:pPr>
        <w:jc w:val="both"/>
        <w:rPr>
          <w:rFonts w:ascii="Arial" w:hAnsi="Arial"/>
          <w:sz w:val="22"/>
        </w:rPr>
      </w:pPr>
    </w:p>
    <w:p w:rsidR="00AE5252" w:rsidRDefault="00AE5252" w:rsidP="00AE5252">
      <w:pPr>
        <w:jc w:val="both"/>
        <w:rPr>
          <w:rFonts w:ascii="Arial" w:hAnsi="Arial"/>
          <w:sz w:val="22"/>
        </w:rPr>
      </w:pPr>
      <w:r>
        <w:rPr>
          <w:rFonts w:ascii="Arial" w:hAnsi="Arial"/>
          <w:sz w:val="22"/>
        </w:rPr>
        <w:tab/>
      </w:r>
      <w:r w:rsidR="00B60595" w:rsidRPr="00B60595">
        <w:rPr>
          <w:rFonts w:ascii="Arial" w:hAnsi="Arial"/>
          <w:b/>
          <w:sz w:val="22"/>
        </w:rPr>
        <w:t>Payment is due and applicants must be current on all outstanding expenses prior to hearing and again prior to further action finalizing or supporting a land use decision.</w:t>
      </w:r>
      <w:r w:rsidR="00B60595">
        <w:rPr>
          <w:rFonts w:ascii="Arial" w:hAnsi="Arial"/>
          <w:sz w:val="22"/>
        </w:rPr>
        <w:t xml:space="preserve"> </w:t>
      </w:r>
      <w:r>
        <w:rPr>
          <w:rFonts w:ascii="Arial" w:hAnsi="Arial"/>
          <w:sz w:val="22"/>
        </w:rPr>
        <w:t xml:space="preserve">The Applicant further understands and acknowledges that full payment of the amounts due the City pursuant to this Agreement is a prerequisite to the City's actual issuance or approval of any permits.  The City shall not be under any obligation to take final action on the Applicant’s application until all amounts that have been billed to the Applicant are paid in full.  </w:t>
      </w:r>
    </w:p>
    <w:p w:rsidR="00AE5252" w:rsidRDefault="00AE5252" w:rsidP="00AE5252">
      <w:pPr>
        <w:jc w:val="both"/>
        <w:rPr>
          <w:rFonts w:ascii="Arial" w:hAnsi="Arial"/>
          <w:sz w:val="22"/>
        </w:rPr>
      </w:pPr>
    </w:p>
    <w:p w:rsidR="00AE5252" w:rsidRDefault="00AE5252" w:rsidP="00AE5252">
      <w:pPr>
        <w:jc w:val="both"/>
        <w:rPr>
          <w:rFonts w:ascii="Arial" w:hAnsi="Arial"/>
          <w:sz w:val="22"/>
        </w:rPr>
      </w:pPr>
      <w:r>
        <w:rPr>
          <w:rFonts w:ascii="Arial" w:hAnsi="Arial"/>
          <w:sz w:val="22"/>
        </w:rPr>
        <w:lastRenderedPageBreak/>
        <w:t>The Applicant, by signing this Agreement, specifically waives the 120-day deadline for the City's final action on the land use application, as provided by ORS 227.178, for any delay caused by the Applicant’s failure to pay any bills presented to the Applicant under this Agreement.</w:t>
      </w:r>
    </w:p>
    <w:p w:rsidR="00AE5252" w:rsidRDefault="00AE5252" w:rsidP="00AE5252">
      <w:pPr>
        <w:jc w:val="both"/>
        <w:rPr>
          <w:rFonts w:ascii="Arial" w:hAnsi="Arial"/>
          <w:sz w:val="22"/>
        </w:rPr>
      </w:pPr>
    </w:p>
    <w:p w:rsidR="00AE5252" w:rsidRDefault="00AE5252" w:rsidP="00AE5252">
      <w:pPr>
        <w:jc w:val="both"/>
        <w:rPr>
          <w:rFonts w:ascii="Arial" w:hAnsi="Arial"/>
          <w:sz w:val="22"/>
        </w:rPr>
      </w:pPr>
      <w:r>
        <w:rPr>
          <w:rFonts w:ascii="Arial" w:hAnsi="Arial"/>
          <w:sz w:val="22"/>
        </w:rPr>
        <w:tab/>
        <w:t>Applicant hereby agrees to pay the bills presented by the City for the City's actual costs incurred to review and/or process the Applicant’s application.  The Applicant shall pay these bills within 30 days of presentment, and any amounts not so paid within 30 days shall accrue interest at the rate of 9% per annum from the date of presentment until paid.  In any action the City may bring to collect fees due under this Agreement, including litigation and any resulting appeal, the prevailing party shall be entitled to reimbursement by the losing party for all costs reasonably incurred as part of any such collection action, including attorney fees, service costs, and fees and costs on appeal.</w:t>
      </w:r>
    </w:p>
    <w:p w:rsidR="00F31778" w:rsidRDefault="00AE5252" w:rsidP="00AE5252">
      <w:pPr>
        <w:tabs>
          <w:tab w:val="left" w:pos="-720"/>
        </w:tabs>
        <w:suppressAutoHyphens/>
        <w:spacing w:line="240" w:lineRule="atLeast"/>
        <w:jc w:val="both"/>
        <w:rPr>
          <w:rFonts w:ascii="Arial" w:hAnsi="Arial"/>
          <w:b/>
        </w:rPr>
      </w:pPr>
      <w:bookmarkStart w:id="1" w:name="_GoBack"/>
      <w:bookmarkEnd w:id="1"/>
      <w:r>
        <w:rPr>
          <w:rFonts w:ascii="Arial" w:hAnsi="Arial"/>
          <w:b/>
        </w:rPr>
        <w:tab/>
      </w:r>
    </w:p>
    <w:p w:rsidR="00F31778" w:rsidRDefault="00F31778" w:rsidP="00AE5252">
      <w:pPr>
        <w:tabs>
          <w:tab w:val="left" w:pos="-720"/>
        </w:tabs>
        <w:suppressAutoHyphens/>
        <w:spacing w:line="240" w:lineRule="atLeast"/>
        <w:jc w:val="both"/>
        <w:rPr>
          <w:rFonts w:ascii="Arial" w:hAnsi="Arial"/>
          <w:b/>
        </w:rPr>
      </w:pPr>
    </w:p>
    <w:p w:rsidR="00AE5252" w:rsidRPr="008229E5" w:rsidRDefault="00AE5252" w:rsidP="00AE5252">
      <w:pPr>
        <w:tabs>
          <w:tab w:val="left" w:pos="-720"/>
        </w:tabs>
        <w:suppressAutoHyphens/>
        <w:spacing w:line="240" w:lineRule="atLeast"/>
        <w:jc w:val="both"/>
        <w:rPr>
          <w:b/>
          <w:spacing w:val="-3"/>
          <w:sz w:val="22"/>
          <w:szCs w:val="22"/>
        </w:rPr>
      </w:pPr>
      <w:r>
        <w:rPr>
          <w:rFonts w:ascii="Arial" w:hAnsi="Arial"/>
          <w:b/>
        </w:rPr>
        <w:t>IT IS SO AGREED:</w:t>
      </w:r>
      <w:r w:rsidRPr="004019B7">
        <w:rPr>
          <w:b/>
          <w:spacing w:val="-3"/>
          <w:sz w:val="22"/>
          <w:szCs w:val="22"/>
        </w:rPr>
        <w:t xml:space="preserve"> </w:t>
      </w:r>
      <w:r>
        <w:rPr>
          <w:b/>
          <w:spacing w:val="-3"/>
          <w:sz w:val="22"/>
          <w:szCs w:val="22"/>
        </w:rPr>
        <w:t xml:space="preserve">By signing this permit I am stating that I have read it in its entirety and agree to comply with all applicable ordinances, resolutions, and policies of the </w:t>
      </w:r>
      <w:r w:rsidRPr="00413995">
        <w:rPr>
          <w:b/>
          <w:spacing w:val="-3"/>
          <w:sz w:val="22"/>
          <w:szCs w:val="22"/>
        </w:rPr>
        <w:t xml:space="preserve">City of </w:t>
      </w:r>
      <w:r>
        <w:rPr>
          <w:b/>
          <w:spacing w:val="-3"/>
          <w:sz w:val="22"/>
          <w:szCs w:val="22"/>
        </w:rPr>
        <w:t>Mosier.</w:t>
      </w:r>
    </w:p>
    <w:p w:rsidR="00AE5252" w:rsidRDefault="00AE5252" w:rsidP="00AE5252">
      <w:pPr>
        <w:rPr>
          <w:rFonts w:ascii="Arial" w:hAnsi="Arial"/>
          <w:sz w:val="22"/>
        </w:rPr>
      </w:pPr>
    </w:p>
    <w:tbl>
      <w:tblPr>
        <w:tblW w:w="0" w:type="auto"/>
        <w:tblLayout w:type="fixed"/>
        <w:tblLook w:val="0000" w:firstRow="0" w:lastRow="0" w:firstColumn="0" w:lastColumn="0" w:noHBand="0" w:noVBand="0"/>
      </w:tblPr>
      <w:tblGrid>
        <w:gridCol w:w="4788"/>
        <w:gridCol w:w="4788"/>
      </w:tblGrid>
      <w:tr w:rsidR="00AE5252" w:rsidTr="008229E5">
        <w:tc>
          <w:tcPr>
            <w:tcW w:w="4788" w:type="dxa"/>
          </w:tcPr>
          <w:p w:rsidR="00AE5252" w:rsidRDefault="00AE5252" w:rsidP="008229E5">
            <w:pPr>
              <w:rPr>
                <w:rFonts w:ascii="Arial" w:hAnsi="Arial"/>
                <w:sz w:val="22"/>
              </w:rPr>
            </w:pPr>
            <w:r>
              <w:rPr>
                <w:rFonts w:ascii="Arial" w:hAnsi="Arial"/>
                <w:sz w:val="22"/>
              </w:rPr>
              <w:t>THE APPLICANT:</w:t>
            </w:r>
          </w:p>
          <w:p w:rsidR="00AE5252" w:rsidRDefault="00AE5252" w:rsidP="008229E5">
            <w:pPr>
              <w:rPr>
                <w:rFonts w:ascii="Arial" w:hAnsi="Arial"/>
                <w:sz w:val="22"/>
              </w:rPr>
            </w:pPr>
          </w:p>
          <w:p w:rsidR="00AE5252" w:rsidRDefault="00AE5252" w:rsidP="008229E5">
            <w:pPr>
              <w:rPr>
                <w:rFonts w:ascii="Arial" w:hAnsi="Arial"/>
                <w:sz w:val="22"/>
              </w:rPr>
            </w:pPr>
          </w:p>
          <w:p w:rsidR="00AE5252" w:rsidRDefault="00AE5252" w:rsidP="008229E5">
            <w:pPr>
              <w:rPr>
                <w:rFonts w:ascii="Arial" w:hAnsi="Arial"/>
                <w:sz w:val="22"/>
              </w:rPr>
            </w:pPr>
            <w:r>
              <w:rPr>
                <w:rFonts w:ascii="Arial" w:hAnsi="Arial"/>
                <w:sz w:val="22"/>
              </w:rPr>
              <w:t xml:space="preserve">By: </w:t>
            </w:r>
            <w:r w:rsidR="00B20961" w:rsidRPr="00E308D1">
              <w:rPr>
                <w:rFonts w:ascii="Garamond" w:hAnsi="Garamond"/>
              </w:rPr>
              <w:fldChar w:fldCharType="begin">
                <w:ffData>
                  <w:name w:val="Text1"/>
                  <w:enabled/>
                  <w:calcOnExit w:val="0"/>
                  <w:textInput/>
                </w:ffData>
              </w:fldChar>
            </w:r>
            <w:r w:rsidR="00B20961" w:rsidRPr="00E308D1">
              <w:rPr>
                <w:rFonts w:ascii="Garamond" w:hAnsi="Garamond"/>
              </w:rPr>
              <w:instrText xml:space="preserve"> FORMTEXT </w:instrText>
            </w:r>
            <w:r w:rsidR="00B20961" w:rsidRPr="00E308D1">
              <w:rPr>
                <w:rFonts w:ascii="Garamond" w:hAnsi="Garamond"/>
              </w:rPr>
            </w:r>
            <w:r w:rsidR="00B20961" w:rsidRPr="00E308D1">
              <w:rPr>
                <w:rFonts w:ascii="Garamond" w:hAnsi="Garamond"/>
              </w:rPr>
              <w:fldChar w:fldCharType="separate"/>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Garamond" w:hAnsi="Garamond"/>
              </w:rPr>
              <w:fldChar w:fldCharType="end"/>
            </w:r>
            <w:r w:rsidRPr="00B20961">
              <w:rPr>
                <w:rFonts w:ascii="Arial" w:hAnsi="Arial"/>
                <w:sz w:val="22"/>
              </w:rPr>
              <w:tab/>
            </w:r>
            <w:r w:rsidRPr="00B20961">
              <w:rPr>
                <w:rFonts w:ascii="Arial" w:hAnsi="Arial"/>
                <w:sz w:val="22"/>
              </w:rPr>
              <w:tab/>
            </w:r>
            <w:r w:rsidRPr="00B20961">
              <w:rPr>
                <w:rFonts w:ascii="Arial" w:hAnsi="Arial"/>
                <w:sz w:val="22"/>
              </w:rPr>
              <w:tab/>
            </w:r>
            <w:r w:rsidRPr="00B20961">
              <w:rPr>
                <w:rFonts w:ascii="Arial" w:hAnsi="Arial"/>
                <w:sz w:val="22"/>
              </w:rPr>
              <w:tab/>
            </w:r>
            <w:r w:rsidRPr="00B20961">
              <w:rPr>
                <w:rFonts w:ascii="Arial" w:hAnsi="Arial"/>
                <w:sz w:val="22"/>
              </w:rPr>
              <w:tab/>
            </w:r>
            <w:r w:rsidRPr="00B20961">
              <w:rPr>
                <w:rFonts w:ascii="Arial" w:hAnsi="Arial"/>
                <w:sz w:val="22"/>
              </w:rPr>
              <w:tab/>
            </w:r>
          </w:p>
          <w:p w:rsidR="00AE5252" w:rsidRDefault="00AE5252" w:rsidP="008229E5">
            <w:pPr>
              <w:rPr>
                <w:rFonts w:ascii="Garamond" w:hAnsi="Garamond"/>
              </w:rPr>
            </w:pPr>
            <w:r>
              <w:rPr>
                <w:rFonts w:ascii="Arial" w:hAnsi="Arial"/>
                <w:sz w:val="22"/>
              </w:rPr>
              <w:t>Title:</w:t>
            </w:r>
            <w:r w:rsidR="009C1BBA">
              <w:rPr>
                <w:rFonts w:ascii="Arial" w:hAnsi="Arial"/>
                <w:sz w:val="22"/>
              </w:rPr>
              <w:t xml:space="preserve"> </w:t>
            </w:r>
            <w:r w:rsidR="00B20961" w:rsidRPr="00E308D1">
              <w:rPr>
                <w:rFonts w:ascii="Garamond" w:hAnsi="Garamond"/>
              </w:rPr>
              <w:fldChar w:fldCharType="begin">
                <w:ffData>
                  <w:name w:val="Text1"/>
                  <w:enabled/>
                  <w:calcOnExit w:val="0"/>
                  <w:textInput/>
                </w:ffData>
              </w:fldChar>
            </w:r>
            <w:r w:rsidR="00B20961" w:rsidRPr="00E308D1">
              <w:rPr>
                <w:rFonts w:ascii="Garamond" w:hAnsi="Garamond"/>
              </w:rPr>
              <w:instrText xml:space="preserve"> FORMTEXT </w:instrText>
            </w:r>
            <w:r w:rsidR="00B20961" w:rsidRPr="00E308D1">
              <w:rPr>
                <w:rFonts w:ascii="Garamond" w:hAnsi="Garamond"/>
              </w:rPr>
            </w:r>
            <w:r w:rsidR="00B20961" w:rsidRPr="00E308D1">
              <w:rPr>
                <w:rFonts w:ascii="Garamond" w:hAnsi="Garamond"/>
              </w:rPr>
              <w:fldChar w:fldCharType="separate"/>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Garamond" w:hAnsi="Garamond"/>
              </w:rPr>
              <w:fldChar w:fldCharType="end"/>
            </w:r>
          </w:p>
          <w:p w:rsidR="00B20961" w:rsidRDefault="00B20961" w:rsidP="008229E5">
            <w:pPr>
              <w:rPr>
                <w:rFonts w:ascii="Arial" w:hAnsi="Arial"/>
                <w:sz w:val="22"/>
              </w:rPr>
            </w:pPr>
          </w:p>
          <w:p w:rsidR="00AE5252" w:rsidRDefault="00AE5252" w:rsidP="009C1BBA">
            <w:pPr>
              <w:rPr>
                <w:rFonts w:ascii="Arial" w:hAnsi="Arial"/>
                <w:sz w:val="22"/>
              </w:rPr>
            </w:pPr>
            <w:r>
              <w:rPr>
                <w:rFonts w:ascii="Arial" w:hAnsi="Arial"/>
                <w:sz w:val="22"/>
              </w:rPr>
              <w:t xml:space="preserve">Date: </w:t>
            </w:r>
            <w:r w:rsidR="009C1BBA" w:rsidRPr="00E308D1">
              <w:rPr>
                <w:rFonts w:ascii="Garamond" w:hAnsi="Garamond"/>
              </w:rPr>
              <w:fldChar w:fldCharType="begin">
                <w:ffData>
                  <w:name w:val="Text1"/>
                  <w:enabled/>
                  <w:calcOnExit w:val="0"/>
                  <w:textInput/>
                </w:ffData>
              </w:fldChar>
            </w:r>
            <w:r w:rsidR="009C1BBA" w:rsidRPr="00E308D1">
              <w:rPr>
                <w:rFonts w:ascii="Garamond" w:hAnsi="Garamond"/>
              </w:rPr>
              <w:instrText xml:space="preserve"> FORMTEXT </w:instrText>
            </w:r>
            <w:r w:rsidR="009C1BBA" w:rsidRPr="00E308D1">
              <w:rPr>
                <w:rFonts w:ascii="Garamond" w:hAnsi="Garamond"/>
              </w:rPr>
            </w:r>
            <w:r w:rsidR="009C1BBA" w:rsidRPr="00E308D1">
              <w:rPr>
                <w:rFonts w:ascii="Garamond" w:hAnsi="Garamond"/>
              </w:rPr>
              <w:fldChar w:fldCharType="separate"/>
            </w:r>
            <w:r w:rsidR="009C1BBA" w:rsidRPr="00E308D1">
              <w:rPr>
                <w:rFonts w:ascii="MS Mincho" w:eastAsia="MS Mincho" w:hAnsi="MS Mincho" w:cs="MS Mincho" w:hint="eastAsia"/>
                <w:noProof/>
              </w:rPr>
              <w:t> </w:t>
            </w:r>
            <w:r w:rsidR="009C1BBA" w:rsidRPr="00E308D1">
              <w:rPr>
                <w:rFonts w:ascii="MS Mincho" w:eastAsia="MS Mincho" w:hAnsi="MS Mincho" w:cs="MS Mincho" w:hint="eastAsia"/>
                <w:noProof/>
              </w:rPr>
              <w:t> </w:t>
            </w:r>
            <w:r w:rsidR="009C1BBA" w:rsidRPr="00E308D1">
              <w:rPr>
                <w:rFonts w:ascii="MS Mincho" w:eastAsia="MS Mincho" w:hAnsi="MS Mincho" w:cs="MS Mincho" w:hint="eastAsia"/>
                <w:noProof/>
              </w:rPr>
              <w:t> </w:t>
            </w:r>
            <w:r w:rsidR="009C1BBA" w:rsidRPr="00E308D1">
              <w:rPr>
                <w:rFonts w:ascii="MS Mincho" w:eastAsia="MS Mincho" w:hAnsi="MS Mincho" w:cs="MS Mincho" w:hint="eastAsia"/>
                <w:noProof/>
              </w:rPr>
              <w:t> </w:t>
            </w:r>
            <w:r w:rsidR="009C1BBA" w:rsidRPr="00E308D1">
              <w:rPr>
                <w:rFonts w:ascii="MS Mincho" w:eastAsia="MS Mincho" w:hAnsi="MS Mincho" w:cs="MS Mincho" w:hint="eastAsia"/>
                <w:noProof/>
              </w:rPr>
              <w:t> </w:t>
            </w:r>
            <w:r w:rsidR="009C1BBA" w:rsidRPr="00E308D1">
              <w:rPr>
                <w:rFonts w:ascii="Garamond" w:hAnsi="Garamond"/>
              </w:rPr>
              <w:fldChar w:fldCharType="end"/>
            </w:r>
          </w:p>
        </w:tc>
        <w:tc>
          <w:tcPr>
            <w:tcW w:w="4788" w:type="dxa"/>
          </w:tcPr>
          <w:p w:rsidR="00AE5252" w:rsidRDefault="00AE5252" w:rsidP="008229E5">
            <w:pPr>
              <w:rPr>
                <w:rFonts w:ascii="Arial" w:hAnsi="Arial"/>
                <w:sz w:val="22"/>
              </w:rPr>
            </w:pPr>
            <w:r>
              <w:rPr>
                <w:rFonts w:ascii="Arial" w:hAnsi="Arial"/>
                <w:sz w:val="22"/>
              </w:rPr>
              <w:t xml:space="preserve">THE CITY OF </w:t>
            </w:r>
            <w:smartTag w:uri="urn:schemas-microsoft-com:office:smarttags" w:element="City">
              <w:smartTag w:uri="urn:schemas-microsoft-com:office:smarttags" w:element="place">
                <w:r>
                  <w:rPr>
                    <w:rFonts w:ascii="Arial" w:hAnsi="Arial"/>
                    <w:sz w:val="22"/>
                  </w:rPr>
                  <w:t>MOSIER</w:t>
                </w:r>
              </w:smartTag>
            </w:smartTag>
            <w:r>
              <w:rPr>
                <w:rFonts w:ascii="Arial" w:hAnsi="Arial"/>
                <w:sz w:val="22"/>
              </w:rPr>
              <w:t>:</w:t>
            </w:r>
          </w:p>
          <w:p w:rsidR="00AE5252" w:rsidRDefault="00AE5252" w:rsidP="008229E5">
            <w:pPr>
              <w:rPr>
                <w:rFonts w:ascii="Arial" w:hAnsi="Arial"/>
                <w:sz w:val="22"/>
              </w:rPr>
            </w:pPr>
          </w:p>
          <w:p w:rsidR="00AE5252" w:rsidRDefault="00AE5252" w:rsidP="008229E5">
            <w:pPr>
              <w:rPr>
                <w:rFonts w:ascii="Arial" w:hAnsi="Arial"/>
                <w:sz w:val="22"/>
              </w:rPr>
            </w:pPr>
          </w:p>
          <w:p w:rsidR="00AE5252" w:rsidRDefault="00AE5252" w:rsidP="008229E5">
            <w:pPr>
              <w:rPr>
                <w:rFonts w:ascii="Arial" w:hAnsi="Arial"/>
                <w:sz w:val="22"/>
              </w:rPr>
            </w:pPr>
            <w:r>
              <w:rPr>
                <w:rFonts w:ascii="Arial" w:hAnsi="Arial"/>
                <w:sz w:val="22"/>
              </w:rPr>
              <w:t xml:space="preserve">By: </w:t>
            </w:r>
            <w:r w:rsidR="00B20961" w:rsidRPr="00E308D1">
              <w:rPr>
                <w:rFonts w:ascii="Garamond" w:hAnsi="Garamond"/>
              </w:rPr>
              <w:fldChar w:fldCharType="begin">
                <w:ffData>
                  <w:name w:val="Text1"/>
                  <w:enabled/>
                  <w:calcOnExit w:val="0"/>
                  <w:textInput/>
                </w:ffData>
              </w:fldChar>
            </w:r>
            <w:r w:rsidR="00B20961" w:rsidRPr="00E308D1">
              <w:rPr>
                <w:rFonts w:ascii="Garamond" w:hAnsi="Garamond"/>
              </w:rPr>
              <w:instrText xml:space="preserve"> FORMTEXT </w:instrText>
            </w:r>
            <w:r w:rsidR="00B20961" w:rsidRPr="00E308D1">
              <w:rPr>
                <w:rFonts w:ascii="Garamond" w:hAnsi="Garamond"/>
              </w:rPr>
            </w:r>
            <w:r w:rsidR="00B20961" w:rsidRPr="00E308D1">
              <w:rPr>
                <w:rFonts w:ascii="Garamond" w:hAnsi="Garamond"/>
              </w:rPr>
              <w:fldChar w:fldCharType="separate"/>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Garamond" w:hAnsi="Garamond"/>
              </w:rPr>
              <w:fldChar w:fldCharType="end"/>
            </w:r>
          </w:p>
          <w:p w:rsidR="00AE5252" w:rsidRDefault="00AE5252" w:rsidP="008229E5">
            <w:pPr>
              <w:rPr>
                <w:rFonts w:ascii="Arial" w:hAnsi="Arial"/>
                <w:sz w:val="22"/>
              </w:rPr>
            </w:pPr>
          </w:p>
          <w:p w:rsidR="00AE5252" w:rsidRDefault="00AE5252" w:rsidP="008229E5">
            <w:pPr>
              <w:rPr>
                <w:rFonts w:ascii="Arial" w:hAnsi="Arial"/>
                <w:sz w:val="22"/>
              </w:rPr>
            </w:pPr>
            <w:r>
              <w:rPr>
                <w:rFonts w:ascii="Arial" w:hAnsi="Arial"/>
                <w:sz w:val="22"/>
              </w:rPr>
              <w:t xml:space="preserve">Title: </w:t>
            </w:r>
            <w:r w:rsidR="00B20961" w:rsidRPr="00E308D1">
              <w:rPr>
                <w:rFonts w:ascii="Garamond" w:hAnsi="Garamond"/>
              </w:rPr>
              <w:fldChar w:fldCharType="begin">
                <w:ffData>
                  <w:name w:val="Text1"/>
                  <w:enabled/>
                  <w:calcOnExit w:val="0"/>
                  <w:textInput/>
                </w:ffData>
              </w:fldChar>
            </w:r>
            <w:r w:rsidR="00B20961" w:rsidRPr="00E308D1">
              <w:rPr>
                <w:rFonts w:ascii="Garamond" w:hAnsi="Garamond"/>
              </w:rPr>
              <w:instrText xml:space="preserve"> FORMTEXT </w:instrText>
            </w:r>
            <w:r w:rsidR="00B20961" w:rsidRPr="00E308D1">
              <w:rPr>
                <w:rFonts w:ascii="Garamond" w:hAnsi="Garamond"/>
              </w:rPr>
            </w:r>
            <w:r w:rsidR="00B20961" w:rsidRPr="00E308D1">
              <w:rPr>
                <w:rFonts w:ascii="Garamond" w:hAnsi="Garamond"/>
              </w:rPr>
              <w:fldChar w:fldCharType="separate"/>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Garamond" w:hAnsi="Garamond"/>
              </w:rPr>
              <w:fldChar w:fldCharType="end"/>
            </w:r>
          </w:p>
          <w:p w:rsidR="00AE5252" w:rsidRDefault="00AE5252" w:rsidP="008229E5">
            <w:pPr>
              <w:rPr>
                <w:rFonts w:ascii="Arial" w:hAnsi="Arial"/>
                <w:sz w:val="22"/>
              </w:rPr>
            </w:pPr>
          </w:p>
          <w:p w:rsidR="00AE5252" w:rsidRDefault="00AE5252" w:rsidP="00B20961">
            <w:pPr>
              <w:rPr>
                <w:rFonts w:ascii="Arial" w:hAnsi="Arial"/>
                <w:sz w:val="22"/>
              </w:rPr>
            </w:pPr>
            <w:r>
              <w:rPr>
                <w:rFonts w:ascii="Arial" w:hAnsi="Arial"/>
                <w:sz w:val="22"/>
              </w:rPr>
              <w:t xml:space="preserve">Date: </w:t>
            </w:r>
            <w:r w:rsidR="00B20961" w:rsidRPr="00E308D1">
              <w:rPr>
                <w:rFonts w:ascii="Garamond" w:hAnsi="Garamond"/>
              </w:rPr>
              <w:fldChar w:fldCharType="begin">
                <w:ffData>
                  <w:name w:val="Text1"/>
                  <w:enabled/>
                  <w:calcOnExit w:val="0"/>
                  <w:textInput/>
                </w:ffData>
              </w:fldChar>
            </w:r>
            <w:r w:rsidR="00B20961" w:rsidRPr="00E308D1">
              <w:rPr>
                <w:rFonts w:ascii="Garamond" w:hAnsi="Garamond"/>
              </w:rPr>
              <w:instrText xml:space="preserve"> FORMTEXT </w:instrText>
            </w:r>
            <w:r w:rsidR="00B20961" w:rsidRPr="00E308D1">
              <w:rPr>
                <w:rFonts w:ascii="Garamond" w:hAnsi="Garamond"/>
              </w:rPr>
            </w:r>
            <w:r w:rsidR="00B20961" w:rsidRPr="00E308D1">
              <w:rPr>
                <w:rFonts w:ascii="Garamond" w:hAnsi="Garamond"/>
              </w:rPr>
              <w:fldChar w:fldCharType="separate"/>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MS Mincho" w:eastAsia="MS Mincho" w:hAnsi="MS Mincho" w:cs="MS Mincho" w:hint="eastAsia"/>
                <w:noProof/>
              </w:rPr>
              <w:t> </w:t>
            </w:r>
            <w:r w:rsidR="00B20961" w:rsidRPr="00E308D1">
              <w:rPr>
                <w:rFonts w:ascii="Garamond" w:hAnsi="Garamond"/>
              </w:rPr>
              <w:fldChar w:fldCharType="end"/>
            </w:r>
          </w:p>
        </w:tc>
      </w:tr>
    </w:tbl>
    <w:p w:rsidR="00200E1D" w:rsidRDefault="00200E1D"/>
    <w:p w:rsidR="009C1BBA" w:rsidRDefault="009C1BBA">
      <w:pPr>
        <w:rPr>
          <w:rFonts w:ascii="Arial" w:hAnsi="Arial"/>
          <w:sz w:val="22"/>
        </w:rPr>
      </w:pPr>
    </w:p>
    <w:p w:rsidR="00B20961" w:rsidRPr="009C1BBA" w:rsidRDefault="00B20961">
      <w:pPr>
        <w:rPr>
          <w:rFonts w:ascii="Arial" w:hAnsi="Arial"/>
          <w:sz w:val="22"/>
        </w:rPr>
      </w:pPr>
    </w:p>
    <w:sectPr w:rsidR="00B20961" w:rsidRPr="009C1BBA" w:rsidSect="00F31778">
      <w:headerReference w:type="default" r:id="rId8"/>
      <w:footerReference w:type="default" r:id="rId9"/>
      <w:pgSz w:w="12240" w:h="15840"/>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9E" w:rsidRDefault="00B00D9E">
      <w:r>
        <w:separator/>
      </w:r>
    </w:p>
  </w:endnote>
  <w:endnote w:type="continuationSeparator" w:id="0">
    <w:p w:rsidR="00B00D9E" w:rsidRDefault="00B0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26567"/>
      <w:docPartObj>
        <w:docPartGallery w:val="Page Numbers (Bottom of Page)"/>
        <w:docPartUnique/>
      </w:docPartObj>
    </w:sdtPr>
    <w:sdtEndPr/>
    <w:sdtContent>
      <w:sdt>
        <w:sdtPr>
          <w:id w:val="-1669238322"/>
          <w:docPartObj>
            <w:docPartGallery w:val="Page Numbers (Top of Page)"/>
            <w:docPartUnique/>
          </w:docPartObj>
        </w:sdtPr>
        <w:sdtEndPr/>
        <w:sdtContent>
          <w:p w:rsidR="00F31778" w:rsidRDefault="00F3177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A4DD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4DD7">
              <w:rPr>
                <w:b/>
                <w:bCs/>
                <w:noProof/>
              </w:rPr>
              <w:t>2</w:t>
            </w:r>
            <w:r>
              <w:rPr>
                <w:b/>
                <w:bCs/>
                <w:szCs w:val="24"/>
              </w:rPr>
              <w:fldChar w:fldCharType="end"/>
            </w:r>
          </w:p>
        </w:sdtContent>
      </w:sdt>
    </w:sdtContent>
  </w:sdt>
  <w:p w:rsidR="00F31778" w:rsidRDefault="00F31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9E" w:rsidRDefault="00B00D9E">
      <w:r>
        <w:separator/>
      </w:r>
    </w:p>
  </w:footnote>
  <w:footnote w:type="continuationSeparator" w:id="0">
    <w:p w:rsidR="00B00D9E" w:rsidRDefault="00B00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95" w:rsidRDefault="00B60595">
    <w:pPr>
      <w:pStyle w:val="Header"/>
    </w:pPr>
  </w:p>
  <w:p w:rsidR="00B60595" w:rsidRDefault="00B60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52"/>
    <w:rsid w:val="001143E0"/>
    <w:rsid w:val="001B6750"/>
    <w:rsid w:val="00200E1D"/>
    <w:rsid w:val="00703397"/>
    <w:rsid w:val="0086570C"/>
    <w:rsid w:val="009C1BBA"/>
    <w:rsid w:val="00AE5252"/>
    <w:rsid w:val="00B00D9E"/>
    <w:rsid w:val="00B20961"/>
    <w:rsid w:val="00B46E59"/>
    <w:rsid w:val="00B60595"/>
    <w:rsid w:val="00DA4DD7"/>
    <w:rsid w:val="00E848D3"/>
    <w:rsid w:val="00EA38F1"/>
    <w:rsid w:val="00F31778"/>
    <w:rsid w:val="00F63BB5"/>
    <w:rsid w:val="00F8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252"/>
    <w:pPr>
      <w:tabs>
        <w:tab w:val="center" w:pos="4680"/>
        <w:tab w:val="right" w:pos="9360"/>
      </w:tabs>
    </w:pPr>
  </w:style>
  <w:style w:type="character" w:customStyle="1" w:styleId="HeaderChar">
    <w:name w:val="Header Char"/>
    <w:basedOn w:val="DefaultParagraphFont"/>
    <w:link w:val="Header"/>
    <w:uiPriority w:val="99"/>
    <w:rsid w:val="00AE5252"/>
    <w:rPr>
      <w:rFonts w:ascii="Times New Roman" w:eastAsia="Times New Roman" w:hAnsi="Times New Roman" w:cs="Times New Roman"/>
      <w:sz w:val="24"/>
      <w:szCs w:val="20"/>
    </w:rPr>
  </w:style>
  <w:style w:type="character" w:styleId="CommentReference">
    <w:name w:val="annotation reference"/>
    <w:semiHidden/>
    <w:rsid w:val="00AE5252"/>
    <w:rPr>
      <w:sz w:val="16"/>
    </w:rPr>
  </w:style>
  <w:style w:type="paragraph" w:styleId="CommentText">
    <w:name w:val="annotation text"/>
    <w:basedOn w:val="Normal"/>
    <w:link w:val="CommentTextChar"/>
    <w:semiHidden/>
    <w:rsid w:val="00AE5252"/>
    <w:rPr>
      <w:sz w:val="20"/>
    </w:rPr>
  </w:style>
  <w:style w:type="character" w:customStyle="1" w:styleId="CommentTextChar">
    <w:name w:val="Comment Text Char"/>
    <w:basedOn w:val="DefaultParagraphFont"/>
    <w:link w:val="CommentText"/>
    <w:semiHidden/>
    <w:rsid w:val="00AE5252"/>
    <w:rPr>
      <w:rFonts w:ascii="Times New Roman" w:eastAsia="Times New Roman" w:hAnsi="Times New Roman" w:cs="Times New Roman"/>
      <w:sz w:val="20"/>
      <w:szCs w:val="20"/>
    </w:rPr>
  </w:style>
  <w:style w:type="paragraph" w:styleId="Footer">
    <w:name w:val="footer"/>
    <w:basedOn w:val="Normal"/>
    <w:link w:val="FooterChar"/>
    <w:uiPriority w:val="99"/>
    <w:rsid w:val="00AE5252"/>
    <w:pPr>
      <w:tabs>
        <w:tab w:val="center" w:pos="4320"/>
        <w:tab w:val="right" w:pos="8640"/>
      </w:tabs>
    </w:pPr>
  </w:style>
  <w:style w:type="character" w:customStyle="1" w:styleId="FooterChar">
    <w:name w:val="Footer Char"/>
    <w:basedOn w:val="DefaultParagraphFont"/>
    <w:link w:val="Footer"/>
    <w:uiPriority w:val="99"/>
    <w:rsid w:val="00AE525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5252"/>
    <w:rPr>
      <w:rFonts w:ascii="Tahoma" w:hAnsi="Tahoma" w:cs="Tahoma"/>
      <w:sz w:val="16"/>
      <w:szCs w:val="16"/>
    </w:rPr>
  </w:style>
  <w:style w:type="character" w:customStyle="1" w:styleId="BalloonTextChar">
    <w:name w:val="Balloon Text Char"/>
    <w:basedOn w:val="DefaultParagraphFont"/>
    <w:link w:val="BalloonText"/>
    <w:uiPriority w:val="99"/>
    <w:semiHidden/>
    <w:rsid w:val="00AE5252"/>
    <w:rPr>
      <w:rFonts w:ascii="Tahoma" w:eastAsia="Times New Roman" w:hAnsi="Tahoma" w:cs="Tahoma"/>
      <w:sz w:val="16"/>
      <w:szCs w:val="16"/>
    </w:rPr>
  </w:style>
  <w:style w:type="table" w:styleId="TableGrid">
    <w:name w:val="Table Grid"/>
    <w:basedOn w:val="TableNormal"/>
    <w:uiPriority w:val="59"/>
    <w:rsid w:val="009C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252"/>
    <w:pPr>
      <w:tabs>
        <w:tab w:val="center" w:pos="4680"/>
        <w:tab w:val="right" w:pos="9360"/>
      </w:tabs>
    </w:pPr>
  </w:style>
  <w:style w:type="character" w:customStyle="1" w:styleId="HeaderChar">
    <w:name w:val="Header Char"/>
    <w:basedOn w:val="DefaultParagraphFont"/>
    <w:link w:val="Header"/>
    <w:uiPriority w:val="99"/>
    <w:rsid w:val="00AE5252"/>
    <w:rPr>
      <w:rFonts w:ascii="Times New Roman" w:eastAsia="Times New Roman" w:hAnsi="Times New Roman" w:cs="Times New Roman"/>
      <w:sz w:val="24"/>
      <w:szCs w:val="20"/>
    </w:rPr>
  </w:style>
  <w:style w:type="character" w:styleId="CommentReference">
    <w:name w:val="annotation reference"/>
    <w:semiHidden/>
    <w:rsid w:val="00AE5252"/>
    <w:rPr>
      <w:sz w:val="16"/>
    </w:rPr>
  </w:style>
  <w:style w:type="paragraph" w:styleId="CommentText">
    <w:name w:val="annotation text"/>
    <w:basedOn w:val="Normal"/>
    <w:link w:val="CommentTextChar"/>
    <w:semiHidden/>
    <w:rsid w:val="00AE5252"/>
    <w:rPr>
      <w:sz w:val="20"/>
    </w:rPr>
  </w:style>
  <w:style w:type="character" w:customStyle="1" w:styleId="CommentTextChar">
    <w:name w:val="Comment Text Char"/>
    <w:basedOn w:val="DefaultParagraphFont"/>
    <w:link w:val="CommentText"/>
    <w:semiHidden/>
    <w:rsid w:val="00AE5252"/>
    <w:rPr>
      <w:rFonts w:ascii="Times New Roman" w:eastAsia="Times New Roman" w:hAnsi="Times New Roman" w:cs="Times New Roman"/>
      <w:sz w:val="20"/>
      <w:szCs w:val="20"/>
    </w:rPr>
  </w:style>
  <w:style w:type="paragraph" w:styleId="Footer">
    <w:name w:val="footer"/>
    <w:basedOn w:val="Normal"/>
    <w:link w:val="FooterChar"/>
    <w:uiPriority w:val="99"/>
    <w:rsid w:val="00AE5252"/>
    <w:pPr>
      <w:tabs>
        <w:tab w:val="center" w:pos="4320"/>
        <w:tab w:val="right" w:pos="8640"/>
      </w:tabs>
    </w:pPr>
  </w:style>
  <w:style w:type="character" w:customStyle="1" w:styleId="FooterChar">
    <w:name w:val="Footer Char"/>
    <w:basedOn w:val="DefaultParagraphFont"/>
    <w:link w:val="Footer"/>
    <w:uiPriority w:val="99"/>
    <w:rsid w:val="00AE525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5252"/>
    <w:rPr>
      <w:rFonts w:ascii="Tahoma" w:hAnsi="Tahoma" w:cs="Tahoma"/>
      <w:sz w:val="16"/>
      <w:szCs w:val="16"/>
    </w:rPr>
  </w:style>
  <w:style w:type="character" w:customStyle="1" w:styleId="BalloonTextChar">
    <w:name w:val="Balloon Text Char"/>
    <w:basedOn w:val="DefaultParagraphFont"/>
    <w:link w:val="BalloonText"/>
    <w:uiPriority w:val="99"/>
    <w:semiHidden/>
    <w:rsid w:val="00AE5252"/>
    <w:rPr>
      <w:rFonts w:ascii="Tahoma" w:eastAsia="Times New Roman" w:hAnsi="Tahoma" w:cs="Tahoma"/>
      <w:sz w:val="16"/>
      <w:szCs w:val="16"/>
    </w:rPr>
  </w:style>
  <w:style w:type="table" w:styleId="TableGrid">
    <w:name w:val="Table Grid"/>
    <w:basedOn w:val="TableNormal"/>
    <w:uiPriority w:val="59"/>
    <w:rsid w:val="009C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Mosier</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Mosier</dc:creator>
  <cp:lastModifiedBy>Kathy</cp:lastModifiedBy>
  <cp:revision>3</cp:revision>
  <cp:lastPrinted>2013-11-15T18:50:00Z</cp:lastPrinted>
  <dcterms:created xsi:type="dcterms:W3CDTF">2014-06-21T23:21:00Z</dcterms:created>
  <dcterms:modified xsi:type="dcterms:W3CDTF">2014-11-22T02:08:00Z</dcterms:modified>
</cp:coreProperties>
</file>