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nil"/>
          <w:left w:val="nil"/>
          <w:bottom w:val="nil"/>
          <w:right w:val="nil"/>
        </w:tblBorders>
        <w:tblLayout w:type="fixed"/>
        <w:tblLook w:val="0000" w:firstRow="0" w:lastRow="0" w:firstColumn="0" w:lastColumn="0" w:noHBand="0" w:noVBand="0"/>
      </w:tblPr>
      <w:tblGrid>
        <w:gridCol w:w="1642"/>
        <w:gridCol w:w="1886"/>
        <w:gridCol w:w="784"/>
        <w:gridCol w:w="720"/>
        <w:gridCol w:w="26"/>
        <w:gridCol w:w="282"/>
        <w:gridCol w:w="1759"/>
        <w:gridCol w:w="1080"/>
        <w:gridCol w:w="11"/>
        <w:gridCol w:w="18"/>
        <w:gridCol w:w="1141"/>
        <w:gridCol w:w="1691"/>
      </w:tblGrid>
      <w:tr w:rsidR="00360C4B" w:rsidRPr="00996D70" w:rsidTr="00360C4B">
        <w:trPr>
          <w:trHeight w:val="410"/>
        </w:trPr>
        <w:tc>
          <w:tcPr>
            <w:tcW w:w="5032" w:type="dxa"/>
            <w:gridSpan w:val="4"/>
            <w:vMerge w:val="restart"/>
            <w:tcBorders>
              <w:top w:val="single" w:sz="6" w:space="0" w:color="000000"/>
              <w:left w:val="single" w:sz="12" w:space="0" w:color="000000"/>
              <w:bottom w:val="single" w:sz="14" w:space="0" w:color="000000"/>
              <w:right w:val="single" w:sz="4" w:space="0" w:color="000000"/>
            </w:tcBorders>
            <w:tcMar>
              <w:top w:w="115" w:type="dxa"/>
              <w:left w:w="115" w:type="dxa"/>
              <w:bottom w:w="115" w:type="dxa"/>
              <w:right w:w="115" w:type="dxa"/>
            </w:tcMar>
          </w:tcPr>
          <w:p w:rsidR="00360C4B" w:rsidRPr="00996D70" w:rsidRDefault="00360C4B" w:rsidP="00D80BD1">
            <w:pPr>
              <w:pStyle w:val="Default"/>
              <w:rPr>
                <w:sz w:val="16"/>
                <w:szCs w:val="16"/>
              </w:rPr>
            </w:pPr>
            <w:r w:rsidRPr="00996D70">
              <w:rPr>
                <w:b/>
                <w:bCs/>
                <w:sz w:val="40"/>
                <w:szCs w:val="40"/>
              </w:rPr>
              <w:t xml:space="preserve">Public Works Permit Application </w:t>
            </w:r>
            <w:r>
              <w:rPr>
                <w:sz w:val="16"/>
                <w:szCs w:val="16"/>
              </w:rPr>
              <w:t>[Version August</w:t>
            </w:r>
            <w:r w:rsidRPr="00996D70">
              <w:rPr>
                <w:sz w:val="16"/>
                <w:szCs w:val="16"/>
              </w:rPr>
              <w:t xml:space="preserve">-2017] </w:t>
            </w:r>
          </w:p>
          <w:p w:rsidR="00360C4B" w:rsidRPr="00360C4B" w:rsidRDefault="00360C4B" w:rsidP="00D80BD1">
            <w:pPr>
              <w:pStyle w:val="Default"/>
              <w:rPr>
                <w:sz w:val="22"/>
                <w:szCs w:val="22"/>
              </w:rPr>
            </w:pPr>
            <w:r w:rsidRPr="00360C4B">
              <w:rPr>
                <w:sz w:val="22"/>
                <w:szCs w:val="22"/>
              </w:rPr>
              <w:t>City of Mosier</w:t>
            </w:r>
          </w:p>
          <w:p w:rsidR="00360C4B" w:rsidRPr="00360C4B" w:rsidRDefault="00360C4B" w:rsidP="00D80BD1">
            <w:pPr>
              <w:pStyle w:val="Default"/>
              <w:rPr>
                <w:sz w:val="22"/>
                <w:szCs w:val="22"/>
              </w:rPr>
            </w:pPr>
            <w:r w:rsidRPr="00360C4B">
              <w:rPr>
                <w:sz w:val="22"/>
                <w:szCs w:val="22"/>
              </w:rPr>
              <w:t>208 Washington Street, PO Box 456</w:t>
            </w:r>
          </w:p>
          <w:p w:rsidR="00360C4B" w:rsidRPr="00360C4B" w:rsidRDefault="00360C4B" w:rsidP="00D80BD1">
            <w:pPr>
              <w:pStyle w:val="Default"/>
              <w:rPr>
                <w:sz w:val="22"/>
                <w:szCs w:val="22"/>
              </w:rPr>
            </w:pPr>
            <w:r w:rsidRPr="00360C4B">
              <w:rPr>
                <w:sz w:val="22"/>
                <w:szCs w:val="22"/>
              </w:rPr>
              <w:t>Mosier Oregon 97040</w:t>
            </w:r>
          </w:p>
          <w:p w:rsidR="00360C4B" w:rsidRPr="00996D70" w:rsidRDefault="00360C4B" w:rsidP="00D80BD1">
            <w:pPr>
              <w:pStyle w:val="Default"/>
              <w:rPr>
                <w:sz w:val="23"/>
                <w:szCs w:val="23"/>
              </w:rPr>
            </w:pPr>
            <w:r w:rsidRPr="00360C4B">
              <w:rPr>
                <w:sz w:val="22"/>
                <w:szCs w:val="22"/>
              </w:rPr>
              <w:t>(541) 478-3505</w:t>
            </w:r>
            <w:r w:rsidRPr="00996D70">
              <w:rPr>
                <w:sz w:val="23"/>
                <w:szCs w:val="23"/>
              </w:rPr>
              <w:t xml:space="preserve"> </w:t>
            </w:r>
          </w:p>
        </w:tc>
        <w:tc>
          <w:tcPr>
            <w:tcW w:w="3147" w:type="dxa"/>
            <w:gridSpan w:val="4"/>
            <w:tcBorders>
              <w:top w:val="single" w:sz="6" w:space="0" w:color="000000"/>
              <w:left w:val="single" w:sz="4" w:space="0" w:color="000000"/>
              <w:right w:val="single" w:sz="4" w:space="0" w:color="000000"/>
            </w:tcBorders>
            <w:tcMar>
              <w:top w:w="115" w:type="dxa"/>
              <w:left w:w="115" w:type="dxa"/>
              <w:bottom w:w="115" w:type="dxa"/>
              <w:right w:w="115" w:type="dxa"/>
            </w:tcMar>
          </w:tcPr>
          <w:p w:rsidR="00360C4B" w:rsidRPr="00996D70" w:rsidRDefault="00360C4B" w:rsidP="00D80BD1">
            <w:pPr>
              <w:pStyle w:val="Default"/>
              <w:rPr>
                <w:strike/>
                <w:sz w:val="16"/>
                <w:szCs w:val="16"/>
              </w:rPr>
            </w:pPr>
            <w:r w:rsidRPr="00996D70">
              <w:rPr>
                <w:sz w:val="16"/>
                <w:szCs w:val="16"/>
              </w:rPr>
              <w:t xml:space="preserve">Date Received </w:t>
            </w:r>
          </w:p>
        </w:tc>
        <w:tc>
          <w:tcPr>
            <w:tcW w:w="2861" w:type="dxa"/>
            <w:gridSpan w:val="4"/>
            <w:tcBorders>
              <w:top w:val="single" w:sz="6" w:space="0" w:color="000000"/>
              <w:left w:val="single" w:sz="4" w:space="0" w:color="000000"/>
              <w:right w:val="single" w:sz="12" w:space="0" w:color="000000"/>
            </w:tcBorders>
            <w:tcMar>
              <w:top w:w="115" w:type="dxa"/>
              <w:left w:w="115" w:type="dxa"/>
              <w:bottom w:w="115" w:type="dxa"/>
              <w:right w:w="115" w:type="dxa"/>
            </w:tcMar>
          </w:tcPr>
          <w:p w:rsidR="00360C4B" w:rsidRPr="00996D70" w:rsidRDefault="00360C4B" w:rsidP="00D80BD1">
            <w:pPr>
              <w:pStyle w:val="Default"/>
              <w:rPr>
                <w:strike/>
                <w:sz w:val="16"/>
                <w:szCs w:val="16"/>
              </w:rPr>
            </w:pPr>
            <w:r w:rsidRPr="00996D70">
              <w:rPr>
                <w:sz w:val="16"/>
                <w:szCs w:val="16"/>
              </w:rPr>
              <w:t xml:space="preserve">Date Issued </w:t>
            </w:r>
          </w:p>
        </w:tc>
      </w:tr>
      <w:tr w:rsidR="004C687D" w:rsidRPr="00996D70" w:rsidTr="00360C4B">
        <w:trPr>
          <w:trHeight w:val="389"/>
        </w:trPr>
        <w:tc>
          <w:tcPr>
            <w:tcW w:w="5032" w:type="dxa"/>
            <w:gridSpan w:val="4"/>
            <w:vMerge/>
            <w:tcBorders>
              <w:top w:val="single" w:sz="6" w:space="0" w:color="000000"/>
              <w:left w:val="single" w:sz="12" w:space="0" w:color="000000"/>
              <w:bottom w:val="single" w:sz="14"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color w:val="auto"/>
              </w:rPr>
            </w:pPr>
          </w:p>
        </w:tc>
        <w:tc>
          <w:tcPr>
            <w:tcW w:w="3147"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6"/>
                <w:szCs w:val="16"/>
              </w:rPr>
            </w:pPr>
            <w:r w:rsidRPr="00996D70">
              <w:rPr>
                <w:sz w:val="16"/>
                <w:szCs w:val="16"/>
              </w:rPr>
              <w:t xml:space="preserve">Received By </w:t>
            </w:r>
          </w:p>
        </w:tc>
        <w:tc>
          <w:tcPr>
            <w:tcW w:w="2861" w:type="dxa"/>
            <w:gridSpan w:val="4"/>
            <w:tcBorders>
              <w:top w:val="single" w:sz="6" w:space="0" w:color="000000"/>
              <w:left w:val="single" w:sz="4"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rPr>
                <w:sz w:val="16"/>
                <w:szCs w:val="16"/>
              </w:rPr>
            </w:pPr>
            <w:r w:rsidRPr="00996D70">
              <w:rPr>
                <w:sz w:val="16"/>
                <w:szCs w:val="16"/>
              </w:rPr>
              <w:t xml:space="preserve">Issued By </w:t>
            </w:r>
          </w:p>
        </w:tc>
      </w:tr>
      <w:tr w:rsidR="00360C4B" w:rsidRPr="00996D70" w:rsidTr="00360C4B">
        <w:trPr>
          <w:trHeight w:val="470"/>
        </w:trPr>
        <w:tc>
          <w:tcPr>
            <w:tcW w:w="5032" w:type="dxa"/>
            <w:gridSpan w:val="4"/>
            <w:vMerge/>
            <w:tcBorders>
              <w:top w:val="single" w:sz="6" w:space="0" w:color="000000"/>
              <w:left w:val="single" w:sz="12" w:space="0" w:color="000000"/>
              <w:bottom w:val="single" w:sz="14" w:space="0" w:color="000000"/>
              <w:right w:val="single" w:sz="4" w:space="0" w:color="000000"/>
            </w:tcBorders>
            <w:tcMar>
              <w:top w:w="115" w:type="dxa"/>
              <w:left w:w="115" w:type="dxa"/>
              <w:bottom w:w="115" w:type="dxa"/>
              <w:right w:w="115" w:type="dxa"/>
            </w:tcMar>
          </w:tcPr>
          <w:p w:rsidR="00360C4B" w:rsidRPr="00996D70" w:rsidRDefault="00360C4B" w:rsidP="00D80BD1">
            <w:pPr>
              <w:pStyle w:val="Default"/>
              <w:rPr>
                <w:color w:val="auto"/>
              </w:rPr>
            </w:pPr>
          </w:p>
        </w:tc>
        <w:tc>
          <w:tcPr>
            <w:tcW w:w="3147" w:type="dxa"/>
            <w:gridSpan w:val="4"/>
            <w:tcBorders>
              <w:top w:val="single" w:sz="6" w:space="0" w:color="000000"/>
              <w:left w:val="single" w:sz="4" w:space="0" w:color="000000"/>
              <w:right w:val="single" w:sz="4" w:space="0" w:color="000000"/>
            </w:tcBorders>
            <w:tcMar>
              <w:top w:w="115" w:type="dxa"/>
              <w:left w:w="115" w:type="dxa"/>
              <w:bottom w:w="115" w:type="dxa"/>
              <w:right w:w="115" w:type="dxa"/>
            </w:tcMar>
          </w:tcPr>
          <w:p w:rsidR="00360C4B" w:rsidRPr="00996D70" w:rsidRDefault="00360C4B" w:rsidP="00D80BD1">
            <w:pPr>
              <w:pStyle w:val="Default"/>
              <w:rPr>
                <w:strike/>
                <w:sz w:val="16"/>
                <w:szCs w:val="16"/>
              </w:rPr>
            </w:pPr>
            <w:r w:rsidRPr="00996D70">
              <w:rPr>
                <w:sz w:val="16"/>
                <w:szCs w:val="16"/>
              </w:rPr>
              <w:t xml:space="preserve">Bond Required? </w:t>
            </w:r>
            <w:r w:rsidRPr="00996D70">
              <w:rPr>
                <w:sz w:val="16"/>
                <w:szCs w:val="16"/>
              </w:rPr>
              <w:t xml:space="preserve"> No </w:t>
            </w:r>
            <w:r w:rsidRPr="00996D70">
              <w:rPr>
                <w:sz w:val="16"/>
                <w:szCs w:val="16"/>
              </w:rPr>
              <w:t xml:space="preserve"> Yes (attach) </w:t>
            </w:r>
          </w:p>
        </w:tc>
        <w:tc>
          <w:tcPr>
            <w:tcW w:w="2861" w:type="dxa"/>
            <w:gridSpan w:val="4"/>
            <w:tcBorders>
              <w:top w:val="single" w:sz="6" w:space="0" w:color="000000"/>
              <w:left w:val="single" w:sz="4" w:space="0" w:color="000000"/>
              <w:right w:val="single" w:sz="12" w:space="0" w:color="000000"/>
            </w:tcBorders>
            <w:tcMar>
              <w:top w:w="115" w:type="dxa"/>
              <w:left w:w="115" w:type="dxa"/>
              <w:bottom w:w="115" w:type="dxa"/>
              <w:right w:w="115" w:type="dxa"/>
            </w:tcMar>
          </w:tcPr>
          <w:p w:rsidR="00360C4B" w:rsidRPr="00996D70" w:rsidRDefault="00360C4B" w:rsidP="00D80BD1">
            <w:pPr>
              <w:pStyle w:val="Default"/>
              <w:rPr>
                <w:sz w:val="16"/>
                <w:szCs w:val="16"/>
              </w:rPr>
            </w:pPr>
            <w:r w:rsidRPr="00996D70">
              <w:rPr>
                <w:sz w:val="16"/>
                <w:szCs w:val="16"/>
              </w:rPr>
              <w:t xml:space="preserve">Fee Due $ </w:t>
            </w:r>
          </w:p>
        </w:tc>
      </w:tr>
      <w:tr w:rsidR="004C687D" w:rsidRPr="00996D70" w:rsidTr="00B51035">
        <w:trPr>
          <w:trHeight w:val="124"/>
        </w:trPr>
        <w:tc>
          <w:tcPr>
            <w:tcW w:w="11040" w:type="dxa"/>
            <w:gridSpan w:val="12"/>
            <w:tcBorders>
              <w:top w:val="single" w:sz="14" w:space="0" w:color="000000"/>
              <w:left w:val="single" w:sz="12" w:space="0" w:color="000000"/>
              <w:bottom w:val="single" w:sz="18"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b/>
                <w:bCs/>
                <w:sz w:val="22"/>
                <w:szCs w:val="22"/>
              </w:rPr>
              <w:t>Inspection requests: Phone: (541) 478-3505</w:t>
            </w:r>
            <w:r w:rsidRPr="00996D70">
              <w:rPr>
                <w:sz w:val="18"/>
                <w:szCs w:val="18"/>
              </w:rPr>
              <w:fldChar w:fldCharType="begin">
                <w:ffData>
                  <w:name w:val="Job_addresslocation"/>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Subdivision"/>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Lot_no"/>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Describe_Work_attach"/>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Owner_Name"/>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Address"/>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City"/>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State"/>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Zip"/>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Phone_no"/>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Fax_no"/>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email"/>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Contractor_name"/>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Address0"/>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City0"/>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State0"/>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Zip0"/>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Phone_no0"/>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Fax_no0"/>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email0"/>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CCB_license_no"/>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r w:rsidRPr="00996D70">
              <w:rPr>
                <w:sz w:val="18"/>
                <w:szCs w:val="18"/>
              </w:rPr>
              <w:fldChar w:fldCharType="begin">
                <w:ffData>
                  <w:name w:val="City_or_Metro_busine"/>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r>
      <w:tr w:rsidR="004C687D" w:rsidRPr="00996D70" w:rsidTr="00B51035">
        <w:trPr>
          <w:trHeight w:val="121"/>
        </w:trPr>
        <w:tc>
          <w:tcPr>
            <w:tcW w:w="5058" w:type="dxa"/>
            <w:gridSpan w:val="5"/>
            <w:tcBorders>
              <w:top w:val="single" w:sz="18" w:space="0" w:color="000000"/>
              <w:left w:val="single" w:sz="18" w:space="0" w:color="000000"/>
              <w:bottom w:val="single" w:sz="2" w:space="0" w:color="000000"/>
              <w:right w:val="single" w:sz="2"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 xml:space="preserve">Job address/location: </w:t>
            </w:r>
          </w:p>
        </w:tc>
        <w:tc>
          <w:tcPr>
            <w:tcW w:w="3150" w:type="dxa"/>
            <w:gridSpan w:val="5"/>
            <w:tcBorders>
              <w:top w:val="single" w:sz="18" w:space="0" w:color="000000"/>
              <w:left w:val="single" w:sz="2" w:space="0" w:color="000000"/>
              <w:bottom w:val="single" w:sz="2" w:space="0" w:color="000000"/>
              <w:right w:val="single" w:sz="2"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Subdivision:</w:t>
            </w:r>
          </w:p>
        </w:tc>
        <w:tc>
          <w:tcPr>
            <w:tcW w:w="2832" w:type="dxa"/>
            <w:gridSpan w:val="2"/>
            <w:tcBorders>
              <w:top w:val="single" w:sz="18" w:space="0" w:color="000000"/>
              <w:left w:val="single" w:sz="2" w:space="0" w:color="000000"/>
              <w:bottom w:val="single" w:sz="2" w:space="0" w:color="000000"/>
              <w:right w:val="single" w:sz="18"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Lot no.:</w:t>
            </w:r>
          </w:p>
        </w:tc>
      </w:tr>
      <w:tr w:rsidR="004C687D" w:rsidRPr="00996D70" w:rsidTr="00B51035">
        <w:trPr>
          <w:trHeight w:val="121"/>
        </w:trPr>
        <w:tc>
          <w:tcPr>
            <w:tcW w:w="11040" w:type="dxa"/>
            <w:gridSpan w:val="12"/>
            <w:tcBorders>
              <w:top w:val="single" w:sz="2" w:space="0" w:color="000000"/>
              <w:left w:val="single" w:sz="18" w:space="0" w:color="000000"/>
              <w:bottom w:val="single" w:sz="2" w:space="0" w:color="000000"/>
              <w:right w:val="single" w:sz="18"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Describe Work (attach sketch/plans):</w:t>
            </w:r>
          </w:p>
        </w:tc>
      </w:tr>
      <w:tr w:rsidR="004C687D" w:rsidRPr="00996D70" w:rsidTr="00B51035">
        <w:trPr>
          <w:trHeight w:val="121"/>
        </w:trPr>
        <w:tc>
          <w:tcPr>
            <w:tcW w:w="11040" w:type="dxa"/>
            <w:gridSpan w:val="12"/>
            <w:tcBorders>
              <w:top w:val="single" w:sz="2" w:space="0" w:color="000000"/>
              <w:left w:val="single" w:sz="18" w:space="0" w:color="000000"/>
              <w:bottom w:val="single" w:sz="2" w:space="0" w:color="000000"/>
              <w:right w:val="single" w:sz="18"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b/>
                <w:bCs/>
                <w:sz w:val="18"/>
                <w:szCs w:val="18"/>
              </w:rPr>
              <w:t>Owner Name:</w:t>
            </w:r>
          </w:p>
        </w:tc>
      </w:tr>
      <w:tr w:rsidR="004C687D" w:rsidRPr="00996D70" w:rsidTr="00B51035">
        <w:trPr>
          <w:trHeight w:val="121"/>
        </w:trPr>
        <w:tc>
          <w:tcPr>
            <w:tcW w:w="3528" w:type="dxa"/>
            <w:gridSpan w:val="2"/>
            <w:tcBorders>
              <w:top w:val="single" w:sz="2" w:space="0" w:color="000000"/>
              <w:left w:val="single" w:sz="18" w:space="0" w:color="000000"/>
              <w:bottom w:val="single" w:sz="2" w:space="0" w:color="000000"/>
              <w:right w:val="single" w:sz="2"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 xml:space="preserve">Address: </w:t>
            </w:r>
          </w:p>
        </w:tc>
        <w:tc>
          <w:tcPr>
            <w:tcW w:w="1812" w:type="dxa"/>
            <w:gridSpan w:val="4"/>
            <w:tcBorders>
              <w:top w:val="single" w:sz="2" w:space="0" w:color="000000"/>
              <w:left w:val="single" w:sz="2" w:space="0" w:color="000000"/>
              <w:bottom w:val="single" w:sz="2" w:space="0" w:color="000000"/>
              <w:right w:val="single" w:sz="2"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City:</w:t>
            </w:r>
          </w:p>
        </w:tc>
        <w:tc>
          <w:tcPr>
            <w:tcW w:w="2850" w:type="dxa"/>
            <w:gridSpan w:val="3"/>
            <w:tcBorders>
              <w:top w:val="single" w:sz="2" w:space="0" w:color="000000"/>
              <w:left w:val="single" w:sz="2" w:space="0" w:color="000000"/>
              <w:bottom w:val="single" w:sz="2" w:space="0" w:color="000000"/>
              <w:right w:val="single" w:sz="2"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State:</w:t>
            </w:r>
          </w:p>
        </w:tc>
        <w:tc>
          <w:tcPr>
            <w:tcW w:w="2850" w:type="dxa"/>
            <w:gridSpan w:val="3"/>
            <w:tcBorders>
              <w:top w:val="single" w:sz="2" w:space="0" w:color="000000"/>
              <w:left w:val="single" w:sz="2" w:space="0" w:color="000000"/>
              <w:bottom w:val="single" w:sz="2" w:space="0" w:color="000000"/>
              <w:right w:val="single" w:sz="18"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Zip:</w:t>
            </w:r>
          </w:p>
        </w:tc>
      </w:tr>
      <w:tr w:rsidR="004C687D" w:rsidRPr="00996D70" w:rsidTr="00B51035">
        <w:trPr>
          <w:trHeight w:val="121"/>
        </w:trPr>
        <w:tc>
          <w:tcPr>
            <w:tcW w:w="5340" w:type="dxa"/>
            <w:gridSpan w:val="6"/>
            <w:tcBorders>
              <w:top w:val="single" w:sz="2" w:space="0" w:color="000000"/>
              <w:left w:val="single" w:sz="18" w:space="0" w:color="000000"/>
              <w:bottom w:val="single" w:sz="2" w:space="0" w:color="000000"/>
              <w:right w:val="single" w:sz="2"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Phone no.:</w:t>
            </w:r>
          </w:p>
        </w:tc>
        <w:tc>
          <w:tcPr>
            <w:tcW w:w="5700" w:type="dxa"/>
            <w:gridSpan w:val="6"/>
            <w:tcBorders>
              <w:top w:val="single" w:sz="2" w:space="0" w:color="000000"/>
              <w:left w:val="single" w:sz="2" w:space="0" w:color="000000"/>
              <w:bottom w:val="single" w:sz="2" w:space="0" w:color="000000"/>
              <w:right w:val="single" w:sz="18"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e-mail:</w:t>
            </w:r>
          </w:p>
        </w:tc>
      </w:tr>
      <w:tr w:rsidR="004C687D" w:rsidRPr="00996D70" w:rsidTr="00B51035">
        <w:trPr>
          <w:trHeight w:val="121"/>
        </w:trPr>
        <w:tc>
          <w:tcPr>
            <w:tcW w:w="11040" w:type="dxa"/>
            <w:gridSpan w:val="12"/>
            <w:tcBorders>
              <w:top w:val="single" w:sz="2" w:space="0" w:color="000000"/>
              <w:left w:val="single" w:sz="18" w:space="0" w:color="000000"/>
              <w:bottom w:val="single" w:sz="2" w:space="0" w:color="000000"/>
              <w:right w:val="single" w:sz="18"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b/>
                <w:sz w:val="18"/>
                <w:szCs w:val="18"/>
              </w:rPr>
              <w:t>C</w:t>
            </w:r>
            <w:r w:rsidRPr="00996D70">
              <w:rPr>
                <w:b/>
                <w:bCs/>
                <w:sz w:val="18"/>
                <w:szCs w:val="18"/>
              </w:rPr>
              <w:t>ontractor name:</w:t>
            </w:r>
          </w:p>
        </w:tc>
      </w:tr>
      <w:tr w:rsidR="004C687D" w:rsidRPr="00996D70" w:rsidTr="00B51035">
        <w:trPr>
          <w:trHeight w:val="121"/>
        </w:trPr>
        <w:tc>
          <w:tcPr>
            <w:tcW w:w="3528" w:type="dxa"/>
            <w:gridSpan w:val="2"/>
            <w:tcBorders>
              <w:top w:val="single" w:sz="2" w:space="0" w:color="000000"/>
              <w:left w:val="single" w:sz="18" w:space="0" w:color="000000"/>
              <w:bottom w:val="single" w:sz="2" w:space="0" w:color="000000"/>
              <w:right w:val="single" w:sz="2"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 xml:space="preserve">Address: </w:t>
            </w:r>
          </w:p>
        </w:tc>
        <w:tc>
          <w:tcPr>
            <w:tcW w:w="1812" w:type="dxa"/>
            <w:gridSpan w:val="4"/>
            <w:tcBorders>
              <w:top w:val="single" w:sz="2" w:space="0" w:color="000000"/>
              <w:left w:val="single" w:sz="2" w:space="0" w:color="000000"/>
              <w:bottom w:val="single" w:sz="2" w:space="0" w:color="000000"/>
              <w:right w:val="single" w:sz="2"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City:</w:t>
            </w:r>
          </w:p>
        </w:tc>
        <w:tc>
          <w:tcPr>
            <w:tcW w:w="2850" w:type="dxa"/>
            <w:gridSpan w:val="3"/>
            <w:tcBorders>
              <w:top w:val="single" w:sz="2" w:space="0" w:color="000000"/>
              <w:left w:val="single" w:sz="2" w:space="0" w:color="000000"/>
              <w:bottom w:val="single" w:sz="2" w:space="0" w:color="000000"/>
              <w:right w:val="single" w:sz="2"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State:</w:t>
            </w:r>
          </w:p>
        </w:tc>
        <w:tc>
          <w:tcPr>
            <w:tcW w:w="2850" w:type="dxa"/>
            <w:gridSpan w:val="3"/>
            <w:tcBorders>
              <w:top w:val="single" w:sz="2" w:space="0" w:color="000000"/>
              <w:left w:val="single" w:sz="2" w:space="0" w:color="000000"/>
              <w:bottom w:val="single" w:sz="2" w:space="0" w:color="000000"/>
              <w:right w:val="single" w:sz="18"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Zip:</w:t>
            </w:r>
          </w:p>
        </w:tc>
      </w:tr>
      <w:tr w:rsidR="004C687D" w:rsidRPr="00996D70" w:rsidTr="00B51035">
        <w:trPr>
          <w:trHeight w:val="121"/>
        </w:trPr>
        <w:tc>
          <w:tcPr>
            <w:tcW w:w="5340" w:type="dxa"/>
            <w:gridSpan w:val="6"/>
            <w:tcBorders>
              <w:top w:val="single" w:sz="2" w:space="0" w:color="000000"/>
              <w:left w:val="single" w:sz="18" w:space="0" w:color="000000"/>
              <w:bottom w:val="single" w:sz="2" w:space="0" w:color="000000"/>
              <w:right w:val="single" w:sz="2"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 xml:space="preserve">Phone no.: </w:t>
            </w:r>
          </w:p>
        </w:tc>
        <w:tc>
          <w:tcPr>
            <w:tcW w:w="5700" w:type="dxa"/>
            <w:gridSpan w:val="6"/>
            <w:tcBorders>
              <w:top w:val="single" w:sz="2" w:space="0" w:color="000000"/>
              <w:left w:val="single" w:sz="2" w:space="0" w:color="000000"/>
              <w:bottom w:val="single" w:sz="2" w:space="0" w:color="000000"/>
              <w:right w:val="single" w:sz="18"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e-mail:</w:t>
            </w:r>
          </w:p>
        </w:tc>
      </w:tr>
      <w:tr w:rsidR="004C687D" w:rsidRPr="00996D70" w:rsidTr="00B51035">
        <w:trPr>
          <w:trHeight w:val="121"/>
        </w:trPr>
        <w:tc>
          <w:tcPr>
            <w:tcW w:w="11040" w:type="dxa"/>
            <w:gridSpan w:val="12"/>
            <w:tcBorders>
              <w:top w:val="single" w:sz="2" w:space="0" w:color="000000"/>
              <w:left w:val="single" w:sz="18" w:space="0" w:color="000000"/>
              <w:bottom w:val="single" w:sz="18" w:space="0" w:color="000000"/>
              <w:right w:val="single" w:sz="18" w:space="0" w:color="000000"/>
            </w:tcBorders>
            <w:tcMar>
              <w:top w:w="115" w:type="dxa"/>
              <w:left w:w="115" w:type="dxa"/>
              <w:bottom w:w="115" w:type="dxa"/>
              <w:right w:w="115" w:type="dxa"/>
            </w:tcMar>
          </w:tcPr>
          <w:p w:rsidR="004C687D" w:rsidRPr="00996D70" w:rsidRDefault="004C687D" w:rsidP="00D80BD1">
            <w:pPr>
              <w:pStyle w:val="Default"/>
              <w:rPr>
                <w:b/>
                <w:bCs/>
                <w:sz w:val="22"/>
                <w:szCs w:val="22"/>
              </w:rPr>
            </w:pPr>
            <w:r w:rsidRPr="00996D70">
              <w:rPr>
                <w:sz w:val="18"/>
                <w:szCs w:val="18"/>
              </w:rPr>
              <w:t>CCB license no.:</w:t>
            </w:r>
          </w:p>
        </w:tc>
      </w:tr>
      <w:tr w:rsidR="004C687D" w:rsidRPr="00996D70" w:rsidTr="00B51035">
        <w:trPr>
          <w:trHeight w:val="165"/>
        </w:trPr>
        <w:tc>
          <w:tcPr>
            <w:tcW w:w="4312" w:type="dxa"/>
            <w:gridSpan w:val="3"/>
            <w:tcBorders>
              <w:top w:val="single" w:sz="18" w:space="0" w:color="000000"/>
              <w:left w:val="single" w:sz="12" w:space="0" w:color="000000"/>
              <w:bottom w:val="single" w:sz="6" w:space="0" w:color="000000"/>
              <w:right w:val="single" w:sz="4" w:space="0" w:color="000000"/>
            </w:tcBorders>
            <w:shd w:val="clear" w:color="auto" w:fill="BFBFBF"/>
            <w:tcMar>
              <w:top w:w="115" w:type="dxa"/>
              <w:left w:w="115" w:type="dxa"/>
              <w:bottom w:w="115" w:type="dxa"/>
              <w:right w:w="115" w:type="dxa"/>
            </w:tcMar>
            <w:vAlign w:val="center"/>
          </w:tcPr>
          <w:p w:rsidR="004C687D" w:rsidRPr="00996D70" w:rsidRDefault="00182B9F" w:rsidP="00D80BD1">
            <w:pPr>
              <w:pStyle w:val="Default"/>
              <w:rPr>
                <w:sz w:val="18"/>
                <w:szCs w:val="18"/>
              </w:rPr>
            </w:pPr>
            <w:r>
              <w:rPr>
                <w:b/>
                <w:bCs/>
                <w:sz w:val="18"/>
                <w:szCs w:val="18"/>
              </w:rPr>
              <w:t xml:space="preserve">Street $ </w:t>
            </w:r>
            <w:r w:rsidR="004C687D" w:rsidRPr="00996D70">
              <w:rPr>
                <w:b/>
                <w:bCs/>
                <w:sz w:val="18"/>
                <w:szCs w:val="18"/>
              </w:rPr>
              <w:t xml:space="preserve"> </w:t>
            </w:r>
          </w:p>
        </w:tc>
        <w:tc>
          <w:tcPr>
            <w:tcW w:w="6728" w:type="dxa"/>
            <w:gridSpan w:val="9"/>
            <w:tcBorders>
              <w:top w:val="single" w:sz="18" w:space="0" w:color="000000"/>
              <w:left w:val="single" w:sz="4" w:space="0" w:color="000000"/>
              <w:bottom w:val="single" w:sz="6" w:space="0" w:color="000000"/>
              <w:right w:val="single" w:sz="12" w:space="0" w:color="000000"/>
            </w:tcBorders>
            <w:shd w:val="clear" w:color="auto" w:fill="BFBFBF"/>
            <w:tcMar>
              <w:top w:w="115" w:type="dxa"/>
              <w:left w:w="115" w:type="dxa"/>
              <w:bottom w:w="115" w:type="dxa"/>
              <w:right w:w="115" w:type="dxa"/>
            </w:tcMar>
            <w:vAlign w:val="center"/>
          </w:tcPr>
          <w:p w:rsidR="004C687D" w:rsidRPr="00996D70" w:rsidRDefault="004C687D" w:rsidP="00D44E1F">
            <w:pPr>
              <w:pStyle w:val="Default"/>
              <w:rPr>
                <w:sz w:val="18"/>
                <w:szCs w:val="18"/>
              </w:rPr>
            </w:pPr>
            <w:r w:rsidRPr="00996D70">
              <w:rPr>
                <w:b/>
                <w:bCs/>
                <w:sz w:val="18"/>
                <w:szCs w:val="18"/>
              </w:rPr>
              <w:t>Water $  (</w:t>
            </w:r>
            <w:r w:rsidR="00D44E1F" w:rsidRPr="00996D70">
              <w:rPr>
                <w:b/>
                <w:bCs/>
                <w:sz w:val="18"/>
                <w:szCs w:val="18"/>
              </w:rPr>
              <w:t xml:space="preserve">including a ¾” </w:t>
            </w:r>
            <w:r w:rsidRPr="00996D70">
              <w:rPr>
                <w:b/>
                <w:bCs/>
                <w:sz w:val="18"/>
                <w:szCs w:val="18"/>
              </w:rPr>
              <w:t>meter)</w:t>
            </w:r>
            <w:bookmarkStart w:id="0" w:name="_GoBack"/>
            <w:bookmarkEnd w:id="0"/>
          </w:p>
        </w:tc>
      </w:tr>
      <w:tr w:rsidR="004C687D" w:rsidRPr="00996D70" w:rsidTr="00B51035">
        <w:trPr>
          <w:trHeight w:val="165"/>
        </w:trPr>
        <w:tc>
          <w:tcPr>
            <w:tcW w:w="1642" w:type="dxa"/>
            <w:tcBorders>
              <w:top w:val="single" w:sz="6" w:space="0" w:color="000000"/>
              <w:left w:val="single" w:sz="12"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rPr>
                <w:sz w:val="18"/>
                <w:szCs w:val="18"/>
              </w:rPr>
            </w:pPr>
            <w:r w:rsidRPr="00996D70">
              <w:rPr>
                <w:sz w:val="18"/>
                <w:szCs w:val="18"/>
              </w:rPr>
              <w:t xml:space="preserve">Boring  </w:t>
            </w:r>
            <w:r w:rsidRPr="00996D70">
              <w:rPr>
                <w:sz w:val="18"/>
                <w:szCs w:val="18"/>
              </w:rPr>
              <w:fldChar w:fldCharType="begin">
                <w:ffData>
                  <w:name w:val="ChkBox"/>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670" w:type="dxa"/>
            <w:gridSpan w:val="2"/>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rPr>
                <w:sz w:val="18"/>
                <w:szCs w:val="18"/>
              </w:rPr>
            </w:pPr>
            <w:r w:rsidRPr="00996D70">
              <w:rPr>
                <w:sz w:val="18"/>
                <w:szCs w:val="18"/>
              </w:rPr>
              <w:t xml:space="preserve">Driveway Approach  </w:t>
            </w:r>
            <w:r w:rsidRPr="00996D70">
              <w:rPr>
                <w:sz w:val="18"/>
                <w:szCs w:val="18"/>
              </w:rPr>
              <w:fldChar w:fldCharType="begin">
                <w:ffData>
                  <w:name w:val="ChkBox0"/>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787"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jc w:val="right"/>
              <w:rPr>
                <w:sz w:val="18"/>
                <w:szCs w:val="18"/>
              </w:rPr>
            </w:pPr>
            <w:r w:rsidRPr="00996D70">
              <w:rPr>
                <w:sz w:val="18"/>
                <w:szCs w:val="18"/>
              </w:rPr>
              <w:t xml:space="preserve">Connection / Lateral  </w:t>
            </w:r>
            <w:r w:rsidRPr="00996D70">
              <w:rPr>
                <w:sz w:val="18"/>
                <w:szCs w:val="18"/>
              </w:rPr>
              <w:fldChar w:fldCharType="begin">
                <w:ffData>
                  <w:name w:val="Pipe_Type"/>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250"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 xml:space="preserve">Pipe Type </w:t>
            </w:r>
            <w:r w:rsidRPr="00996D70">
              <w:rPr>
                <w:sz w:val="18"/>
                <w:szCs w:val="18"/>
              </w:rPr>
              <w:fldChar w:fldCharType="begin">
                <w:ffData>
                  <w:name w:val="Pipe_Type0"/>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c>
          <w:tcPr>
            <w:tcW w:w="1691" w:type="dxa"/>
            <w:tcBorders>
              <w:top w:val="single" w:sz="6" w:space="0" w:color="000000"/>
              <w:left w:val="single" w:sz="4"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jc w:val="right"/>
              <w:rPr>
                <w:sz w:val="18"/>
                <w:szCs w:val="18"/>
              </w:rPr>
            </w:pPr>
            <w:r w:rsidRPr="00996D70">
              <w:rPr>
                <w:sz w:val="18"/>
                <w:szCs w:val="18"/>
              </w:rPr>
              <w:t xml:space="preserve">Size </w:t>
            </w:r>
            <w:r w:rsidRPr="00996D70">
              <w:rPr>
                <w:sz w:val="18"/>
                <w:szCs w:val="18"/>
              </w:rPr>
              <w:fldChar w:fldCharType="begin">
                <w:ffData>
                  <w:name w:val="Size"/>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r>
      <w:tr w:rsidR="004C687D" w:rsidRPr="00996D70" w:rsidTr="00B51035">
        <w:trPr>
          <w:trHeight w:val="165"/>
        </w:trPr>
        <w:tc>
          <w:tcPr>
            <w:tcW w:w="1642" w:type="dxa"/>
            <w:tcBorders>
              <w:top w:val="single" w:sz="6" w:space="0" w:color="000000"/>
              <w:left w:val="single" w:sz="12"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rPr>
                <w:sz w:val="18"/>
                <w:szCs w:val="18"/>
              </w:rPr>
            </w:pPr>
            <w:r w:rsidRPr="00996D70">
              <w:rPr>
                <w:sz w:val="18"/>
                <w:szCs w:val="18"/>
              </w:rPr>
              <w:t xml:space="preserve">Curb/Gutter  </w:t>
            </w:r>
            <w:r w:rsidRPr="00996D70">
              <w:rPr>
                <w:sz w:val="18"/>
                <w:szCs w:val="18"/>
              </w:rPr>
              <w:fldChar w:fldCharType="begin">
                <w:ffData>
                  <w:name w:val="ChkBox1"/>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670" w:type="dxa"/>
            <w:gridSpan w:val="2"/>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rPr>
                <w:sz w:val="18"/>
                <w:szCs w:val="18"/>
              </w:rPr>
            </w:pPr>
            <w:r w:rsidRPr="00996D70">
              <w:rPr>
                <w:sz w:val="18"/>
                <w:szCs w:val="18"/>
              </w:rPr>
              <w:t xml:space="preserve">ADA Ramp  </w:t>
            </w:r>
            <w:r w:rsidRPr="00996D70">
              <w:rPr>
                <w:sz w:val="18"/>
                <w:szCs w:val="18"/>
              </w:rPr>
              <w:fldChar w:fldCharType="begin">
                <w:ffData>
                  <w:name w:val="ChkBox2"/>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787"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jc w:val="right"/>
              <w:rPr>
                <w:sz w:val="18"/>
                <w:szCs w:val="18"/>
              </w:rPr>
            </w:pPr>
            <w:r w:rsidRPr="00996D70">
              <w:rPr>
                <w:sz w:val="18"/>
                <w:szCs w:val="18"/>
              </w:rPr>
              <w:t xml:space="preserve">Main Line  </w:t>
            </w:r>
            <w:r w:rsidRPr="00996D70">
              <w:rPr>
                <w:sz w:val="18"/>
                <w:szCs w:val="18"/>
              </w:rPr>
              <w:fldChar w:fldCharType="begin">
                <w:ffData>
                  <w:name w:val="Pipe_Type1"/>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250"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 xml:space="preserve">Pipe Type </w:t>
            </w:r>
            <w:r w:rsidRPr="00996D70">
              <w:rPr>
                <w:sz w:val="18"/>
                <w:szCs w:val="18"/>
              </w:rPr>
              <w:fldChar w:fldCharType="begin">
                <w:ffData>
                  <w:name w:val="Pipe_Type2"/>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c>
          <w:tcPr>
            <w:tcW w:w="1691" w:type="dxa"/>
            <w:tcBorders>
              <w:top w:val="single" w:sz="6" w:space="0" w:color="000000"/>
              <w:left w:val="single" w:sz="4"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jc w:val="right"/>
              <w:rPr>
                <w:sz w:val="18"/>
                <w:szCs w:val="18"/>
              </w:rPr>
            </w:pPr>
            <w:r w:rsidRPr="00996D70">
              <w:rPr>
                <w:sz w:val="18"/>
                <w:szCs w:val="18"/>
              </w:rPr>
              <w:t xml:space="preserve">Size </w:t>
            </w:r>
            <w:r w:rsidRPr="00996D70">
              <w:rPr>
                <w:sz w:val="18"/>
                <w:szCs w:val="18"/>
              </w:rPr>
              <w:fldChar w:fldCharType="begin">
                <w:ffData>
                  <w:name w:val="Size0"/>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r>
      <w:tr w:rsidR="004C687D" w:rsidRPr="00996D70" w:rsidTr="00B51035">
        <w:trPr>
          <w:trHeight w:val="165"/>
        </w:trPr>
        <w:tc>
          <w:tcPr>
            <w:tcW w:w="1642" w:type="dxa"/>
            <w:tcBorders>
              <w:top w:val="single" w:sz="6" w:space="0" w:color="000000"/>
              <w:left w:val="single" w:sz="12"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rPr>
                <w:sz w:val="18"/>
                <w:szCs w:val="18"/>
              </w:rPr>
            </w:pPr>
            <w:r w:rsidRPr="00996D70">
              <w:rPr>
                <w:sz w:val="18"/>
                <w:szCs w:val="18"/>
              </w:rPr>
              <w:t xml:space="preserve">Street Cut*  </w:t>
            </w:r>
            <w:r w:rsidRPr="00996D70">
              <w:rPr>
                <w:sz w:val="18"/>
                <w:szCs w:val="18"/>
              </w:rPr>
              <w:fldChar w:fldCharType="begin">
                <w:ffData>
                  <w:name w:val="ChkBox3"/>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670" w:type="dxa"/>
            <w:gridSpan w:val="2"/>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rPr>
                <w:sz w:val="18"/>
                <w:szCs w:val="18"/>
              </w:rPr>
            </w:pPr>
            <w:r w:rsidRPr="00996D70">
              <w:rPr>
                <w:sz w:val="18"/>
                <w:szCs w:val="18"/>
              </w:rPr>
              <w:t xml:space="preserve">Traffic Control  </w:t>
            </w:r>
            <w:r w:rsidRPr="00996D70">
              <w:rPr>
                <w:sz w:val="18"/>
                <w:szCs w:val="18"/>
              </w:rPr>
              <w:fldChar w:fldCharType="begin">
                <w:ffData>
                  <w:name w:val="ChkBox4"/>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787"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jc w:val="right"/>
              <w:rPr>
                <w:sz w:val="18"/>
                <w:szCs w:val="18"/>
              </w:rPr>
            </w:pPr>
            <w:r w:rsidRPr="00996D70">
              <w:rPr>
                <w:sz w:val="18"/>
                <w:szCs w:val="18"/>
              </w:rPr>
              <w:t xml:space="preserve">Fire Hydrant  </w:t>
            </w:r>
            <w:r w:rsidRPr="00996D70">
              <w:rPr>
                <w:sz w:val="18"/>
                <w:szCs w:val="18"/>
              </w:rPr>
              <w:fldChar w:fldCharType="begin">
                <w:ffData>
                  <w:name w:val="Type"/>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250"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 xml:space="preserve">Type </w:t>
            </w:r>
            <w:r w:rsidRPr="00996D70">
              <w:rPr>
                <w:sz w:val="18"/>
                <w:szCs w:val="18"/>
              </w:rPr>
              <w:fldChar w:fldCharType="begin">
                <w:ffData>
                  <w:name w:val="Type0"/>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c>
          <w:tcPr>
            <w:tcW w:w="1691" w:type="dxa"/>
            <w:tcBorders>
              <w:top w:val="single" w:sz="6" w:space="0" w:color="000000"/>
              <w:left w:val="single" w:sz="4"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jc w:val="right"/>
              <w:rPr>
                <w:sz w:val="18"/>
                <w:szCs w:val="18"/>
              </w:rPr>
            </w:pPr>
            <w:r w:rsidRPr="00996D70">
              <w:rPr>
                <w:sz w:val="18"/>
                <w:szCs w:val="18"/>
              </w:rPr>
              <w:t xml:space="preserve">Size </w:t>
            </w:r>
            <w:r w:rsidRPr="00996D70">
              <w:rPr>
                <w:sz w:val="18"/>
                <w:szCs w:val="18"/>
              </w:rPr>
              <w:fldChar w:fldCharType="begin">
                <w:ffData>
                  <w:name w:val="Size1"/>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r>
      <w:tr w:rsidR="004C687D" w:rsidRPr="00996D70" w:rsidTr="00B51035">
        <w:trPr>
          <w:trHeight w:val="165"/>
        </w:trPr>
        <w:tc>
          <w:tcPr>
            <w:tcW w:w="1642" w:type="dxa"/>
            <w:tcBorders>
              <w:top w:val="single" w:sz="6" w:space="0" w:color="000000"/>
              <w:left w:val="single" w:sz="12"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rPr>
                <w:sz w:val="18"/>
                <w:szCs w:val="18"/>
              </w:rPr>
            </w:pPr>
            <w:r w:rsidRPr="00996D70">
              <w:rPr>
                <w:sz w:val="18"/>
                <w:szCs w:val="18"/>
              </w:rPr>
              <w:t xml:space="preserve">Sidewalk  </w:t>
            </w:r>
            <w:r w:rsidRPr="00996D70">
              <w:rPr>
                <w:sz w:val="18"/>
                <w:szCs w:val="18"/>
              </w:rPr>
              <w:fldChar w:fldCharType="begin">
                <w:ffData>
                  <w:name w:val="ChkBox5"/>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670" w:type="dxa"/>
            <w:gridSpan w:val="2"/>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rPr>
                <w:sz w:val="18"/>
                <w:szCs w:val="18"/>
              </w:rPr>
            </w:pPr>
            <w:r w:rsidRPr="00996D70">
              <w:rPr>
                <w:sz w:val="18"/>
                <w:szCs w:val="18"/>
              </w:rPr>
              <w:t xml:space="preserve">Other Right-of-Way </w:t>
            </w:r>
            <w:r w:rsidRPr="00996D70">
              <w:rPr>
                <w:sz w:val="18"/>
                <w:szCs w:val="18"/>
              </w:rPr>
              <w:fldChar w:fldCharType="begin">
                <w:ffData>
                  <w:name w:val="Meter_Domestic"/>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787"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jc w:val="right"/>
              <w:rPr>
                <w:sz w:val="17"/>
                <w:szCs w:val="17"/>
              </w:rPr>
            </w:pPr>
            <w:r w:rsidRPr="00996D70">
              <w:rPr>
                <w:sz w:val="17"/>
                <w:szCs w:val="17"/>
              </w:rPr>
              <w:t xml:space="preserve">Meter  </w:t>
            </w:r>
            <w:r w:rsidRPr="00996D70">
              <w:rPr>
                <w:sz w:val="17"/>
                <w:szCs w:val="17"/>
              </w:rPr>
              <w:fldChar w:fldCharType="begin">
                <w:ffData>
                  <w:name w:val="Commercial"/>
                  <w:enabled/>
                  <w:calcOnExit w:val="0"/>
                  <w:checkBox>
                    <w:size w:val="20"/>
                    <w:default w:val="0"/>
                  </w:checkBox>
                </w:ffData>
              </w:fldChar>
            </w:r>
            <w:bookmarkStart w:id="1" w:name="Commercial"/>
            <w:r w:rsidRPr="00996D70">
              <w:rPr>
                <w:sz w:val="17"/>
                <w:szCs w:val="17"/>
              </w:rPr>
              <w:instrText xml:space="preserve"> FORMCHECKBOX </w:instrText>
            </w:r>
            <w:r w:rsidR="00DA4442">
              <w:rPr>
                <w:sz w:val="17"/>
                <w:szCs w:val="17"/>
              </w:rPr>
            </w:r>
            <w:r w:rsidR="00DA4442">
              <w:rPr>
                <w:sz w:val="17"/>
                <w:szCs w:val="17"/>
              </w:rPr>
              <w:fldChar w:fldCharType="separate"/>
            </w:r>
            <w:r w:rsidRPr="00996D70">
              <w:rPr>
                <w:sz w:val="17"/>
                <w:szCs w:val="17"/>
              </w:rPr>
              <w:fldChar w:fldCharType="end"/>
            </w:r>
            <w:bookmarkEnd w:id="1"/>
          </w:p>
        </w:tc>
        <w:tc>
          <w:tcPr>
            <w:tcW w:w="2250"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 xml:space="preserve">Type </w:t>
            </w:r>
            <w:r w:rsidRPr="00996D70">
              <w:rPr>
                <w:sz w:val="18"/>
                <w:szCs w:val="18"/>
              </w:rPr>
              <w:fldChar w:fldCharType="begin">
                <w:ffData>
                  <w:name w:val="Type2"/>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c>
          <w:tcPr>
            <w:tcW w:w="1691" w:type="dxa"/>
            <w:tcBorders>
              <w:top w:val="single" w:sz="6" w:space="0" w:color="000000"/>
              <w:left w:val="single" w:sz="4"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jc w:val="right"/>
              <w:rPr>
                <w:sz w:val="18"/>
                <w:szCs w:val="18"/>
              </w:rPr>
            </w:pPr>
            <w:r w:rsidRPr="00996D70">
              <w:rPr>
                <w:sz w:val="18"/>
                <w:szCs w:val="18"/>
              </w:rPr>
              <w:t xml:space="preserve">Size </w:t>
            </w:r>
            <w:r w:rsidRPr="00996D70">
              <w:rPr>
                <w:sz w:val="18"/>
                <w:szCs w:val="18"/>
              </w:rPr>
              <w:fldChar w:fldCharType="begin">
                <w:ffData>
                  <w:name w:val="Size2"/>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r>
      <w:tr w:rsidR="004C687D" w:rsidRPr="00996D70" w:rsidTr="00B51035">
        <w:trPr>
          <w:trHeight w:val="165"/>
        </w:trPr>
        <w:tc>
          <w:tcPr>
            <w:tcW w:w="4312" w:type="dxa"/>
            <w:gridSpan w:val="3"/>
            <w:vMerge w:val="restart"/>
            <w:tcBorders>
              <w:top w:val="single" w:sz="6" w:space="0" w:color="000000"/>
              <w:left w:val="single" w:sz="12" w:space="0" w:color="000000"/>
              <w:right w:val="single" w:sz="4" w:space="0" w:color="000000"/>
            </w:tcBorders>
            <w:shd w:val="clear" w:color="auto" w:fill="BFBFBF"/>
            <w:tcMar>
              <w:top w:w="115" w:type="dxa"/>
              <w:left w:w="115" w:type="dxa"/>
              <w:bottom w:w="115" w:type="dxa"/>
              <w:right w:w="115" w:type="dxa"/>
            </w:tcMar>
            <w:vAlign w:val="center"/>
          </w:tcPr>
          <w:p w:rsidR="004C687D" w:rsidRPr="00996D70" w:rsidRDefault="004C687D" w:rsidP="00D80BD1">
            <w:pPr>
              <w:pStyle w:val="Default"/>
              <w:rPr>
                <w:i/>
                <w:sz w:val="18"/>
                <w:szCs w:val="18"/>
              </w:rPr>
            </w:pPr>
            <w:r w:rsidRPr="00996D70">
              <w:rPr>
                <w:i/>
                <w:sz w:val="18"/>
                <w:szCs w:val="18"/>
              </w:rPr>
              <w:t>Notes on Fees:  The fees shown are for inspection by City staff and review of plans/sketches etc.  Actual fees may be higher for complex or large projects.  In this event the applicant must enter into a cost recovery agreement with the City.  Applicant is responsible for all construction costs.</w:t>
            </w:r>
          </w:p>
        </w:tc>
        <w:tc>
          <w:tcPr>
            <w:tcW w:w="6728" w:type="dxa"/>
            <w:gridSpan w:val="9"/>
            <w:tcBorders>
              <w:top w:val="single" w:sz="6" w:space="0" w:color="000000"/>
              <w:left w:val="single" w:sz="4" w:space="0" w:color="000000"/>
              <w:bottom w:val="single" w:sz="6" w:space="0" w:color="000000"/>
              <w:right w:val="single" w:sz="12" w:space="0" w:color="000000"/>
            </w:tcBorders>
            <w:shd w:val="clear" w:color="auto" w:fill="BFBFBF"/>
            <w:tcMar>
              <w:top w:w="115" w:type="dxa"/>
              <w:left w:w="115" w:type="dxa"/>
              <w:bottom w:w="115" w:type="dxa"/>
              <w:right w:w="115" w:type="dxa"/>
            </w:tcMar>
            <w:vAlign w:val="center"/>
          </w:tcPr>
          <w:p w:rsidR="004C687D" w:rsidRPr="00996D70" w:rsidRDefault="004C687D" w:rsidP="00182B9F">
            <w:pPr>
              <w:pStyle w:val="Default"/>
              <w:rPr>
                <w:sz w:val="18"/>
                <w:szCs w:val="18"/>
              </w:rPr>
            </w:pPr>
            <w:r w:rsidRPr="00996D70">
              <w:rPr>
                <w:b/>
                <w:bCs/>
                <w:sz w:val="18"/>
                <w:szCs w:val="18"/>
              </w:rPr>
              <w:t xml:space="preserve">Storm Sewer $ </w:t>
            </w:r>
          </w:p>
        </w:tc>
      </w:tr>
      <w:tr w:rsidR="004C687D" w:rsidRPr="00996D70" w:rsidTr="00B51035">
        <w:trPr>
          <w:trHeight w:val="165"/>
        </w:trPr>
        <w:tc>
          <w:tcPr>
            <w:tcW w:w="4312" w:type="dxa"/>
            <w:gridSpan w:val="3"/>
            <w:vMerge/>
            <w:tcBorders>
              <w:left w:val="single" w:sz="12"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p>
        </w:tc>
        <w:tc>
          <w:tcPr>
            <w:tcW w:w="2787"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jc w:val="right"/>
              <w:rPr>
                <w:sz w:val="18"/>
                <w:szCs w:val="18"/>
              </w:rPr>
            </w:pPr>
            <w:r w:rsidRPr="00996D70">
              <w:rPr>
                <w:sz w:val="18"/>
                <w:szCs w:val="18"/>
              </w:rPr>
              <w:t xml:space="preserve">Connection / Lateral  </w:t>
            </w:r>
            <w:r w:rsidRPr="00996D70">
              <w:rPr>
                <w:sz w:val="18"/>
                <w:szCs w:val="18"/>
              </w:rPr>
              <w:fldChar w:fldCharType="begin">
                <w:ffData>
                  <w:name w:val="Pipe_Type3"/>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250"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 xml:space="preserve">Pipe Type: </w:t>
            </w:r>
            <w:r w:rsidRPr="00996D70">
              <w:rPr>
                <w:sz w:val="18"/>
                <w:szCs w:val="18"/>
              </w:rPr>
              <w:fldChar w:fldCharType="begin">
                <w:ffData>
                  <w:name w:val="Pipe_Type4"/>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c>
          <w:tcPr>
            <w:tcW w:w="1691" w:type="dxa"/>
            <w:tcBorders>
              <w:top w:val="single" w:sz="6" w:space="0" w:color="000000"/>
              <w:left w:val="single" w:sz="4"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jc w:val="right"/>
              <w:rPr>
                <w:sz w:val="18"/>
                <w:szCs w:val="18"/>
              </w:rPr>
            </w:pPr>
            <w:r w:rsidRPr="00996D70">
              <w:rPr>
                <w:sz w:val="18"/>
                <w:szCs w:val="18"/>
              </w:rPr>
              <w:t xml:space="preserve">Size </w:t>
            </w:r>
            <w:r w:rsidRPr="00996D70">
              <w:rPr>
                <w:sz w:val="18"/>
                <w:szCs w:val="18"/>
              </w:rPr>
              <w:fldChar w:fldCharType="begin">
                <w:ffData>
                  <w:name w:val="Size3"/>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r>
      <w:tr w:rsidR="004C687D" w:rsidRPr="00996D70" w:rsidTr="00B51035">
        <w:trPr>
          <w:trHeight w:val="165"/>
        </w:trPr>
        <w:tc>
          <w:tcPr>
            <w:tcW w:w="4312" w:type="dxa"/>
            <w:gridSpan w:val="3"/>
            <w:vMerge/>
            <w:tcBorders>
              <w:left w:val="single" w:sz="12"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p>
        </w:tc>
        <w:tc>
          <w:tcPr>
            <w:tcW w:w="2787"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jc w:val="right"/>
              <w:rPr>
                <w:sz w:val="18"/>
                <w:szCs w:val="18"/>
              </w:rPr>
            </w:pPr>
            <w:r w:rsidRPr="00996D70">
              <w:rPr>
                <w:sz w:val="18"/>
                <w:szCs w:val="18"/>
              </w:rPr>
              <w:t xml:space="preserve">Main Line  </w:t>
            </w:r>
            <w:r w:rsidRPr="00996D70">
              <w:rPr>
                <w:sz w:val="18"/>
                <w:szCs w:val="18"/>
              </w:rPr>
              <w:fldChar w:fldCharType="begin">
                <w:ffData>
                  <w:name w:val="Pipe_Type5"/>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250"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 xml:space="preserve">Pipe Type: </w:t>
            </w:r>
            <w:r w:rsidRPr="00996D70">
              <w:rPr>
                <w:sz w:val="18"/>
                <w:szCs w:val="18"/>
              </w:rPr>
              <w:fldChar w:fldCharType="begin">
                <w:ffData>
                  <w:name w:val="Pipe_Type6"/>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c>
          <w:tcPr>
            <w:tcW w:w="1691" w:type="dxa"/>
            <w:tcBorders>
              <w:top w:val="single" w:sz="6" w:space="0" w:color="000000"/>
              <w:left w:val="single" w:sz="4"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jc w:val="right"/>
              <w:rPr>
                <w:sz w:val="18"/>
                <w:szCs w:val="18"/>
              </w:rPr>
            </w:pPr>
            <w:r w:rsidRPr="00996D70">
              <w:rPr>
                <w:sz w:val="18"/>
                <w:szCs w:val="18"/>
              </w:rPr>
              <w:t xml:space="preserve">Size </w:t>
            </w:r>
            <w:r w:rsidRPr="00996D70">
              <w:rPr>
                <w:sz w:val="18"/>
                <w:szCs w:val="18"/>
              </w:rPr>
              <w:fldChar w:fldCharType="begin">
                <w:ffData>
                  <w:name w:val="Size4"/>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r>
      <w:tr w:rsidR="004C687D" w:rsidRPr="00996D70" w:rsidTr="00B51035">
        <w:trPr>
          <w:trHeight w:val="165"/>
        </w:trPr>
        <w:tc>
          <w:tcPr>
            <w:tcW w:w="4312" w:type="dxa"/>
            <w:gridSpan w:val="3"/>
            <w:vMerge/>
            <w:tcBorders>
              <w:left w:val="single" w:sz="12"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p>
        </w:tc>
        <w:tc>
          <w:tcPr>
            <w:tcW w:w="6728" w:type="dxa"/>
            <w:gridSpan w:val="9"/>
            <w:tcBorders>
              <w:top w:val="single" w:sz="6" w:space="0" w:color="000000"/>
              <w:left w:val="single" w:sz="4" w:space="0" w:color="000000"/>
              <w:bottom w:val="single" w:sz="6" w:space="0" w:color="000000"/>
              <w:right w:val="single" w:sz="12" w:space="0" w:color="000000"/>
            </w:tcBorders>
            <w:shd w:val="clear" w:color="auto" w:fill="BFBFBF"/>
            <w:tcMar>
              <w:top w:w="115" w:type="dxa"/>
              <w:left w:w="115" w:type="dxa"/>
              <w:bottom w:w="115" w:type="dxa"/>
              <w:right w:w="115" w:type="dxa"/>
            </w:tcMar>
            <w:vAlign w:val="center"/>
          </w:tcPr>
          <w:p w:rsidR="004C687D" w:rsidRPr="00996D70" w:rsidRDefault="004C687D" w:rsidP="00182B9F">
            <w:pPr>
              <w:pStyle w:val="Default"/>
              <w:rPr>
                <w:sz w:val="18"/>
                <w:szCs w:val="18"/>
              </w:rPr>
            </w:pPr>
            <w:r w:rsidRPr="00996D70">
              <w:rPr>
                <w:b/>
                <w:bCs/>
                <w:sz w:val="18"/>
                <w:szCs w:val="18"/>
              </w:rPr>
              <w:t xml:space="preserve">Sanitary Sewer $ </w:t>
            </w:r>
          </w:p>
        </w:tc>
      </w:tr>
      <w:tr w:rsidR="004C687D" w:rsidRPr="00996D70" w:rsidTr="00B51035">
        <w:trPr>
          <w:trHeight w:val="165"/>
        </w:trPr>
        <w:tc>
          <w:tcPr>
            <w:tcW w:w="4312" w:type="dxa"/>
            <w:gridSpan w:val="3"/>
            <w:vMerge/>
            <w:tcBorders>
              <w:left w:val="single" w:sz="12"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p>
        </w:tc>
        <w:tc>
          <w:tcPr>
            <w:tcW w:w="2787"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jc w:val="right"/>
              <w:rPr>
                <w:sz w:val="18"/>
                <w:szCs w:val="18"/>
              </w:rPr>
            </w:pPr>
            <w:r w:rsidRPr="00996D70">
              <w:rPr>
                <w:sz w:val="18"/>
                <w:szCs w:val="18"/>
              </w:rPr>
              <w:t xml:space="preserve">Connection / Lateral  </w:t>
            </w:r>
            <w:r w:rsidRPr="00996D70">
              <w:rPr>
                <w:sz w:val="18"/>
                <w:szCs w:val="18"/>
              </w:rPr>
              <w:fldChar w:fldCharType="begin">
                <w:ffData>
                  <w:name w:val="Pipe_Type7"/>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250"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 xml:space="preserve">Pipe Type: </w:t>
            </w:r>
            <w:r w:rsidRPr="00996D70">
              <w:rPr>
                <w:sz w:val="18"/>
                <w:szCs w:val="18"/>
              </w:rPr>
              <w:fldChar w:fldCharType="begin">
                <w:ffData>
                  <w:name w:val="Pipe_Type8"/>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c>
          <w:tcPr>
            <w:tcW w:w="1691" w:type="dxa"/>
            <w:tcBorders>
              <w:top w:val="single" w:sz="6" w:space="0" w:color="000000"/>
              <w:left w:val="single" w:sz="4"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jc w:val="right"/>
              <w:rPr>
                <w:sz w:val="18"/>
                <w:szCs w:val="18"/>
              </w:rPr>
            </w:pPr>
            <w:r w:rsidRPr="00996D70">
              <w:rPr>
                <w:sz w:val="18"/>
                <w:szCs w:val="18"/>
              </w:rPr>
              <w:t xml:space="preserve">Size </w:t>
            </w:r>
            <w:r w:rsidRPr="00996D70">
              <w:rPr>
                <w:sz w:val="18"/>
                <w:szCs w:val="18"/>
              </w:rPr>
              <w:fldChar w:fldCharType="begin">
                <w:ffData>
                  <w:name w:val="Size5"/>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r>
      <w:tr w:rsidR="004C687D" w:rsidRPr="00996D70" w:rsidTr="00B51035">
        <w:trPr>
          <w:trHeight w:val="181"/>
        </w:trPr>
        <w:tc>
          <w:tcPr>
            <w:tcW w:w="4312" w:type="dxa"/>
            <w:gridSpan w:val="3"/>
            <w:vMerge/>
            <w:tcBorders>
              <w:left w:val="single" w:sz="12" w:space="0" w:color="000000"/>
              <w:bottom w:val="single" w:sz="6"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color w:val="auto"/>
              </w:rPr>
            </w:pPr>
          </w:p>
        </w:tc>
        <w:tc>
          <w:tcPr>
            <w:tcW w:w="2787"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vAlign w:val="center"/>
          </w:tcPr>
          <w:p w:rsidR="004C687D" w:rsidRPr="00996D70" w:rsidRDefault="004C687D" w:rsidP="00D80BD1">
            <w:pPr>
              <w:pStyle w:val="Default"/>
              <w:jc w:val="right"/>
              <w:rPr>
                <w:sz w:val="18"/>
                <w:szCs w:val="18"/>
              </w:rPr>
            </w:pPr>
            <w:r w:rsidRPr="00996D70">
              <w:rPr>
                <w:sz w:val="18"/>
                <w:szCs w:val="18"/>
              </w:rPr>
              <w:t xml:space="preserve">Main Line  </w:t>
            </w:r>
            <w:r w:rsidRPr="00996D70">
              <w:rPr>
                <w:sz w:val="18"/>
                <w:szCs w:val="18"/>
              </w:rPr>
              <w:fldChar w:fldCharType="begin">
                <w:ffData>
                  <w:name w:val="Pipe_Type9"/>
                  <w:enabled/>
                  <w:calcOnExit w:val="0"/>
                  <w:checkBox>
                    <w:size w:val="20"/>
                    <w:default w:val="0"/>
                    <w:checked w:val="0"/>
                  </w:checkBox>
                </w:ffData>
              </w:fldChar>
            </w:r>
            <w:r w:rsidRPr="00996D70">
              <w:rPr>
                <w:sz w:val="18"/>
                <w:szCs w:val="18"/>
              </w:rPr>
              <w:instrText xml:space="preserve"> FORMCHECKBOX </w:instrText>
            </w:r>
            <w:r w:rsidR="00DA4442">
              <w:rPr>
                <w:sz w:val="18"/>
                <w:szCs w:val="18"/>
              </w:rPr>
            </w:r>
            <w:r w:rsidR="00DA4442">
              <w:rPr>
                <w:sz w:val="18"/>
                <w:szCs w:val="18"/>
              </w:rPr>
              <w:fldChar w:fldCharType="separate"/>
            </w:r>
            <w:r w:rsidRPr="00996D70">
              <w:rPr>
                <w:sz w:val="18"/>
                <w:szCs w:val="18"/>
              </w:rPr>
              <w:fldChar w:fldCharType="end"/>
            </w:r>
          </w:p>
        </w:tc>
        <w:tc>
          <w:tcPr>
            <w:tcW w:w="2250" w:type="dxa"/>
            <w:gridSpan w:val="4"/>
            <w:tcBorders>
              <w:top w:val="single" w:sz="6" w:space="0" w:color="000000"/>
              <w:left w:val="single" w:sz="4" w:space="0" w:color="000000"/>
              <w:bottom w:val="single" w:sz="6" w:space="0" w:color="000000"/>
              <w:right w:val="single" w:sz="4"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 xml:space="preserve">Pipe Type: </w:t>
            </w:r>
            <w:r w:rsidRPr="00996D70">
              <w:rPr>
                <w:sz w:val="18"/>
                <w:szCs w:val="18"/>
              </w:rPr>
              <w:fldChar w:fldCharType="begin">
                <w:ffData>
                  <w:name w:val="Pipe_Type10"/>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c>
          <w:tcPr>
            <w:tcW w:w="1691" w:type="dxa"/>
            <w:tcBorders>
              <w:top w:val="single" w:sz="6" w:space="0" w:color="000000"/>
              <w:left w:val="single" w:sz="4"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jc w:val="right"/>
              <w:rPr>
                <w:sz w:val="18"/>
                <w:szCs w:val="18"/>
              </w:rPr>
            </w:pPr>
            <w:r w:rsidRPr="00996D70">
              <w:rPr>
                <w:sz w:val="18"/>
                <w:szCs w:val="18"/>
              </w:rPr>
              <w:t xml:space="preserve">Size </w:t>
            </w:r>
            <w:r w:rsidRPr="00996D70">
              <w:rPr>
                <w:sz w:val="18"/>
                <w:szCs w:val="18"/>
              </w:rPr>
              <w:fldChar w:fldCharType="begin">
                <w:ffData>
                  <w:name w:val="Size6"/>
                  <w:enabled/>
                  <w:calcOnExit w:val="0"/>
                  <w:textInput/>
                </w:ffData>
              </w:fldChar>
            </w:r>
            <w:r w:rsidRPr="00996D70">
              <w:rPr>
                <w:sz w:val="18"/>
                <w:szCs w:val="18"/>
              </w:rPr>
              <w:instrText xml:space="preserve"> FORMTEXT </w:instrText>
            </w:r>
            <w:r w:rsidR="00DA4442">
              <w:rPr>
                <w:sz w:val="18"/>
                <w:szCs w:val="18"/>
              </w:rPr>
            </w:r>
            <w:r w:rsidR="00DA4442">
              <w:rPr>
                <w:sz w:val="18"/>
                <w:szCs w:val="18"/>
              </w:rPr>
              <w:fldChar w:fldCharType="separate"/>
            </w:r>
            <w:r w:rsidRPr="00996D70">
              <w:rPr>
                <w:sz w:val="18"/>
                <w:szCs w:val="18"/>
              </w:rPr>
              <w:fldChar w:fldCharType="end"/>
            </w:r>
          </w:p>
        </w:tc>
      </w:tr>
      <w:tr w:rsidR="004C687D" w:rsidRPr="00996D70" w:rsidTr="000B5BC6">
        <w:trPr>
          <w:trHeight w:val="181"/>
        </w:trPr>
        <w:tc>
          <w:tcPr>
            <w:tcW w:w="11040" w:type="dxa"/>
            <w:gridSpan w:val="12"/>
            <w:tcBorders>
              <w:left w:val="single" w:sz="12" w:space="0" w:color="000000"/>
              <w:bottom w:val="single" w:sz="18"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rPr>
                <w:b/>
                <w:bCs/>
                <w:sz w:val="18"/>
                <w:szCs w:val="18"/>
              </w:rPr>
            </w:pPr>
            <w:r w:rsidRPr="00996D70">
              <w:rPr>
                <w:b/>
                <w:bCs/>
                <w:sz w:val="18"/>
                <w:szCs w:val="18"/>
              </w:rPr>
              <w:t>PLANS/SKETCH REQUIRED -THE APPLICANT SHALL SUBMIT PLANS/SKETCHES WITH ENOUGH INFORMATION TO DETERMINE THE SCOPE OF WORK. APPLICATIONS THAT DO NOT INCLUDE PLANS OR SKETCHES WILL BE DEEMED INCOMPLETE.</w:t>
            </w:r>
          </w:p>
          <w:p w:rsidR="004C687D" w:rsidRPr="00996D70" w:rsidRDefault="004C687D" w:rsidP="00A56D72">
            <w:pPr>
              <w:pStyle w:val="Default"/>
              <w:rPr>
                <w:sz w:val="18"/>
                <w:szCs w:val="18"/>
              </w:rPr>
            </w:pPr>
            <w:r w:rsidRPr="00996D70">
              <w:rPr>
                <w:sz w:val="18"/>
                <w:szCs w:val="18"/>
              </w:rPr>
              <w:t>A performance bond covering all costs of the construction may be required, as determined by the City Engineer. All changes to the approved plans shall be submitted to the City for review and approval. A copy of the approved permit and plans must be on the job site and available upon request by any City representative.</w:t>
            </w:r>
          </w:p>
        </w:tc>
      </w:tr>
      <w:tr w:rsidR="004C687D" w:rsidRPr="00996D70" w:rsidTr="000B5BC6">
        <w:trPr>
          <w:trHeight w:val="181"/>
        </w:trPr>
        <w:tc>
          <w:tcPr>
            <w:tcW w:w="11040" w:type="dxa"/>
            <w:gridSpan w:val="12"/>
            <w:tcBorders>
              <w:top w:val="single" w:sz="18" w:space="0" w:color="000000"/>
              <w:left w:val="single" w:sz="18" w:space="0" w:color="000000"/>
              <w:bottom w:val="single" w:sz="18" w:space="0" w:color="000000"/>
              <w:right w:val="single" w:sz="18" w:space="0" w:color="000000"/>
            </w:tcBorders>
            <w:tcMar>
              <w:top w:w="115" w:type="dxa"/>
              <w:left w:w="115" w:type="dxa"/>
              <w:bottom w:w="115" w:type="dxa"/>
              <w:right w:w="115" w:type="dxa"/>
            </w:tcMar>
            <w:vAlign w:val="center"/>
          </w:tcPr>
          <w:p w:rsidR="004C687D" w:rsidRPr="00996D70" w:rsidRDefault="004C687D" w:rsidP="00D80BD1">
            <w:pPr>
              <w:pStyle w:val="Default"/>
              <w:rPr>
                <w:sz w:val="18"/>
                <w:szCs w:val="18"/>
              </w:rPr>
            </w:pPr>
            <w:r w:rsidRPr="00996D70">
              <w:rPr>
                <w:b/>
                <w:bCs/>
                <w:sz w:val="18"/>
                <w:szCs w:val="18"/>
              </w:rPr>
              <w:t xml:space="preserve">APPLICANT’S DECLARATIONS: </w:t>
            </w:r>
            <w:r w:rsidRPr="00996D70">
              <w:rPr>
                <w:sz w:val="18"/>
                <w:szCs w:val="18"/>
              </w:rPr>
              <w:t xml:space="preserve">I have examined this application and certify that all information herein is true and correct. I further certify that all work I perform will be in accordance with City of Mosier Ordinances, Public Works Standards and the laws of the State of Oregon. I shall hold the safety of the public and workers paramount at all times and shall observe all applicable OSHA rules. I commit to </w:t>
            </w:r>
            <w:r w:rsidRPr="00996D70">
              <w:rPr>
                <w:sz w:val="18"/>
                <w:szCs w:val="18"/>
              </w:rPr>
              <w:lastRenderedPageBreak/>
              <w:t>perform responsibly, to protect public and private property throughout, and to protect storm drainage systems and natural water bodies from intrusion of sediments and other deleterious materials or discharges from the worksite. I agree to indemnify and hold harmless the City of Mosier, its officers, agents and employees for any and all loss, damage, cost and expense, including expenses of litigation and attorney fees, resulting in whole or in part from my actions or negligence in the performance of activities related to this permit. I understand that System Development Charges (SDC’s) may be applicable and must be paid prior to the issuance of a permit and that SDC’s are in addition to any other required fees.</w:t>
            </w:r>
          </w:p>
          <w:p w:rsidR="004C687D" w:rsidRPr="00996D70" w:rsidRDefault="004C687D" w:rsidP="00D80BD1">
            <w:pPr>
              <w:pStyle w:val="Default"/>
              <w:rPr>
                <w:b/>
                <w:bCs/>
                <w:sz w:val="18"/>
                <w:szCs w:val="18"/>
              </w:rPr>
            </w:pPr>
          </w:p>
        </w:tc>
      </w:tr>
      <w:tr w:rsidR="004C687D" w:rsidRPr="00996D70" w:rsidTr="000B5BC6">
        <w:trPr>
          <w:trHeight w:val="415"/>
        </w:trPr>
        <w:tc>
          <w:tcPr>
            <w:tcW w:w="5340" w:type="dxa"/>
            <w:gridSpan w:val="6"/>
            <w:tcBorders>
              <w:top w:val="single" w:sz="18" w:space="0" w:color="000000"/>
              <w:left w:val="single" w:sz="12"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lastRenderedPageBreak/>
              <w:t xml:space="preserve">Applicant Signature: </w:t>
            </w:r>
          </w:p>
        </w:tc>
        <w:tc>
          <w:tcPr>
            <w:tcW w:w="5700" w:type="dxa"/>
            <w:gridSpan w:val="6"/>
            <w:tcBorders>
              <w:top w:val="single" w:sz="18" w:space="0" w:color="000000"/>
              <w:left w:val="single" w:sz="12"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Print name:</w:t>
            </w:r>
          </w:p>
        </w:tc>
      </w:tr>
      <w:tr w:rsidR="004C687D" w:rsidRPr="00996D70" w:rsidTr="00B51035">
        <w:trPr>
          <w:trHeight w:val="415"/>
        </w:trPr>
        <w:tc>
          <w:tcPr>
            <w:tcW w:w="5340" w:type="dxa"/>
            <w:gridSpan w:val="6"/>
            <w:tcBorders>
              <w:top w:val="single" w:sz="6" w:space="0" w:color="000000"/>
              <w:left w:val="single" w:sz="12"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 xml:space="preserve">Public Works Approval By: </w:t>
            </w:r>
          </w:p>
        </w:tc>
        <w:tc>
          <w:tcPr>
            <w:tcW w:w="2850" w:type="dxa"/>
            <w:gridSpan w:val="3"/>
            <w:tcBorders>
              <w:top w:val="single" w:sz="6" w:space="0" w:color="000000"/>
              <w:left w:val="single" w:sz="12"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Date:</w:t>
            </w:r>
          </w:p>
        </w:tc>
        <w:tc>
          <w:tcPr>
            <w:tcW w:w="2850" w:type="dxa"/>
            <w:gridSpan w:val="3"/>
            <w:tcBorders>
              <w:top w:val="single" w:sz="6" w:space="0" w:color="000000"/>
              <w:left w:val="single" w:sz="12" w:space="0" w:color="000000"/>
              <w:bottom w:val="single" w:sz="6" w:space="0" w:color="000000"/>
              <w:right w:val="single" w:sz="12" w:space="0" w:color="000000"/>
            </w:tcBorders>
            <w:tcMar>
              <w:top w:w="115" w:type="dxa"/>
              <w:left w:w="115" w:type="dxa"/>
              <w:bottom w:w="115" w:type="dxa"/>
              <w:right w:w="115" w:type="dxa"/>
            </w:tcMar>
          </w:tcPr>
          <w:p w:rsidR="004C687D" w:rsidRPr="00996D70" w:rsidRDefault="004C687D" w:rsidP="00D80BD1">
            <w:pPr>
              <w:pStyle w:val="Default"/>
              <w:rPr>
                <w:sz w:val="18"/>
                <w:szCs w:val="18"/>
              </w:rPr>
            </w:pPr>
            <w:r w:rsidRPr="00996D70">
              <w:rPr>
                <w:sz w:val="18"/>
                <w:szCs w:val="18"/>
              </w:rPr>
              <w:t>Permit expires:</w:t>
            </w:r>
          </w:p>
        </w:tc>
      </w:tr>
    </w:tbl>
    <w:p w:rsidR="004C687D" w:rsidRDefault="004C687D">
      <w:pPr>
        <w:pStyle w:val="CM1"/>
        <w:jc w:val="center"/>
        <w:rPr>
          <w:sz w:val="28"/>
          <w:szCs w:val="28"/>
        </w:rPr>
      </w:pPr>
    </w:p>
    <w:p w:rsidR="004C687D" w:rsidRDefault="004C687D">
      <w:pPr>
        <w:pStyle w:val="CM1"/>
        <w:jc w:val="center"/>
        <w:rPr>
          <w:sz w:val="28"/>
          <w:szCs w:val="28"/>
        </w:rPr>
      </w:pPr>
    </w:p>
    <w:p w:rsidR="004C687D" w:rsidRDefault="00360C4B">
      <w:pPr>
        <w:pStyle w:val="CM1"/>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6182360</wp:posOffset>
                </wp:positionH>
                <wp:positionV relativeFrom="paragraph">
                  <wp:posOffset>197485</wp:posOffset>
                </wp:positionV>
                <wp:extent cx="295910" cy="2019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FAE39" id="Rectangle 3" o:spid="_x0000_s1026" style="position:absolute;margin-left:486.8pt;margin-top:15.55pt;width:23.3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"/>
            </w:pict>
          </mc:Fallback>
        </mc:AlternateContent>
      </w:r>
    </w:p>
    <w:p w:rsidR="004C687D" w:rsidRDefault="002622E5" w:rsidP="00B51035">
      <w:pPr>
        <w:pStyle w:val="CM1"/>
        <w:ind w:firstLine="720"/>
        <w:rPr>
          <w:b/>
          <w:bCs/>
          <w:sz w:val="28"/>
          <w:szCs w:val="28"/>
        </w:rPr>
        <w:sectPr w:rsidR="004C687D" w:rsidSect="002622E5">
          <w:footerReference w:type="default" r:id="rId8"/>
          <w:pgSz w:w="12240" w:h="15840" w:code="1"/>
          <w:pgMar w:top="462" w:right="47" w:bottom="531" w:left="259" w:header="180" w:footer="0" w:gutter="0"/>
          <w:cols w:space="720"/>
          <w:noEndnote/>
        </w:sectPr>
      </w:pPr>
      <w:r>
        <w:rPr>
          <w:b/>
          <w:bCs/>
          <w:sz w:val="28"/>
          <w:szCs w:val="28"/>
        </w:rPr>
        <w:t>SUPPLEMENTAL CONDITIONS AND REQUIREMENTS ATTACHED</w:t>
      </w:r>
      <w:r w:rsidR="00B51035">
        <w:rPr>
          <w:b/>
          <w:bCs/>
          <w:sz w:val="28"/>
          <w:szCs w:val="28"/>
        </w:rPr>
        <w:t xml:space="preserve">  </w:t>
      </w:r>
      <w:r>
        <w:rPr>
          <w:b/>
          <w:bCs/>
          <w:sz w:val="28"/>
          <w:szCs w:val="28"/>
        </w:rPr>
        <w:t xml:space="preserve"> </w:t>
      </w:r>
    </w:p>
    <w:p w:rsidR="004C687D" w:rsidRDefault="004C687D" w:rsidP="004C687D">
      <w:pPr>
        <w:pStyle w:val="CM5"/>
        <w:pageBreakBefore/>
        <w:spacing w:after="120"/>
        <w:jc w:val="center"/>
        <w:rPr>
          <w:sz w:val="28"/>
          <w:szCs w:val="28"/>
        </w:rPr>
      </w:pPr>
      <w:r>
        <w:rPr>
          <w:b/>
          <w:bCs/>
          <w:sz w:val="28"/>
          <w:szCs w:val="28"/>
        </w:rPr>
        <w:lastRenderedPageBreak/>
        <w:t xml:space="preserve">BASIC PUBLIC WORKS PERMIT REQUIREMENTS </w:t>
      </w:r>
    </w:p>
    <w:p w:rsidR="004C687D" w:rsidRDefault="004C687D" w:rsidP="004C687D">
      <w:pPr>
        <w:pStyle w:val="CM5"/>
        <w:spacing w:after="120" w:line="211" w:lineRule="atLeast"/>
        <w:ind w:right="255"/>
        <w:rPr>
          <w:sz w:val="18"/>
          <w:szCs w:val="18"/>
        </w:rPr>
      </w:pPr>
      <w:r>
        <w:rPr>
          <w:b/>
          <w:bCs/>
          <w:sz w:val="18"/>
          <w:szCs w:val="18"/>
        </w:rPr>
        <w:t>ATTENTION</w:t>
      </w:r>
      <w:r>
        <w:rPr>
          <w:sz w:val="18"/>
          <w:szCs w:val="18"/>
        </w:rPr>
        <w:t xml:space="preserve">: Oregon Law requires you to follow rules adopted by the Oregon utility notification center. Those rules are set forth in OAR 952-001-0010 through OAR 952-001-0090. You may obtain copies of the rules by calling the center (Note: The telephone number for the Oregon Utility Notification Center is (503) 232-1987 or “811”). </w:t>
      </w:r>
    </w:p>
    <w:p w:rsidR="004C687D" w:rsidRDefault="004C687D" w:rsidP="004C687D">
      <w:pPr>
        <w:pStyle w:val="CM5"/>
        <w:spacing w:after="120"/>
        <w:jc w:val="both"/>
        <w:rPr>
          <w:sz w:val="18"/>
          <w:szCs w:val="18"/>
        </w:rPr>
      </w:pPr>
      <w:r>
        <w:rPr>
          <w:b/>
          <w:bCs/>
          <w:sz w:val="20"/>
          <w:szCs w:val="20"/>
          <w:u w:val="single"/>
        </w:rPr>
        <w:t xml:space="preserve">Activities requiring a Public Works Permit prior to commencing construction include, but are not limited to: </w:t>
      </w:r>
    </w:p>
    <w:p w:rsidR="004C687D" w:rsidRDefault="004C687D" w:rsidP="004933EC">
      <w:pPr>
        <w:pStyle w:val="Default"/>
        <w:numPr>
          <w:ilvl w:val="0"/>
          <w:numId w:val="6"/>
        </w:numPr>
        <w:spacing w:after="179"/>
        <w:rPr>
          <w:color w:val="auto"/>
          <w:sz w:val="18"/>
          <w:szCs w:val="18"/>
        </w:rPr>
      </w:pPr>
      <w:r>
        <w:rPr>
          <w:color w:val="auto"/>
          <w:sz w:val="18"/>
          <w:szCs w:val="18"/>
        </w:rPr>
        <w:t xml:space="preserve">Pavement cuts, window cuts, street borings, trenching or other work affecting City-owned streets. </w:t>
      </w:r>
    </w:p>
    <w:p w:rsidR="004C687D" w:rsidRDefault="004C687D" w:rsidP="004933EC">
      <w:pPr>
        <w:pStyle w:val="Default"/>
        <w:numPr>
          <w:ilvl w:val="0"/>
          <w:numId w:val="6"/>
        </w:numPr>
        <w:spacing w:after="179"/>
        <w:rPr>
          <w:color w:val="auto"/>
          <w:sz w:val="18"/>
          <w:szCs w:val="18"/>
        </w:rPr>
      </w:pPr>
      <w:r>
        <w:rPr>
          <w:color w:val="auto"/>
          <w:sz w:val="18"/>
          <w:szCs w:val="18"/>
        </w:rPr>
        <w:t>New connections to the City’s public water system, storm sewer system or sanitary sewer system</w:t>
      </w:r>
      <w:r w:rsidR="004933EC">
        <w:rPr>
          <w:color w:val="auto"/>
          <w:sz w:val="18"/>
          <w:szCs w:val="18"/>
        </w:rPr>
        <w:t>.</w:t>
      </w:r>
      <w:r>
        <w:rPr>
          <w:color w:val="auto"/>
          <w:sz w:val="18"/>
          <w:szCs w:val="18"/>
        </w:rPr>
        <w:t xml:space="preserve"> </w:t>
      </w:r>
    </w:p>
    <w:p w:rsidR="004C687D" w:rsidRDefault="004C687D" w:rsidP="004933EC">
      <w:pPr>
        <w:pStyle w:val="Default"/>
        <w:numPr>
          <w:ilvl w:val="0"/>
          <w:numId w:val="6"/>
        </w:numPr>
        <w:spacing w:after="179"/>
        <w:rPr>
          <w:color w:val="auto"/>
          <w:sz w:val="18"/>
          <w:szCs w:val="18"/>
        </w:rPr>
      </w:pPr>
      <w:r>
        <w:rPr>
          <w:color w:val="auto"/>
          <w:sz w:val="18"/>
          <w:szCs w:val="18"/>
        </w:rPr>
        <w:t>Modifications to a water meter or water service assembly or to a water service lateral between the main and</w:t>
      </w:r>
      <w:r w:rsidR="004933EC">
        <w:rPr>
          <w:color w:val="auto"/>
          <w:sz w:val="18"/>
          <w:szCs w:val="18"/>
        </w:rPr>
        <w:t xml:space="preserve"> </w:t>
      </w:r>
      <w:r>
        <w:rPr>
          <w:color w:val="auto"/>
          <w:sz w:val="18"/>
          <w:szCs w:val="18"/>
        </w:rPr>
        <w:t xml:space="preserve">meter. </w:t>
      </w:r>
    </w:p>
    <w:p w:rsidR="004C687D" w:rsidRDefault="004C687D" w:rsidP="004933EC">
      <w:pPr>
        <w:pStyle w:val="Default"/>
        <w:numPr>
          <w:ilvl w:val="0"/>
          <w:numId w:val="6"/>
        </w:numPr>
        <w:spacing w:after="179"/>
        <w:rPr>
          <w:color w:val="auto"/>
          <w:sz w:val="18"/>
          <w:szCs w:val="18"/>
        </w:rPr>
      </w:pPr>
      <w:r>
        <w:rPr>
          <w:color w:val="auto"/>
          <w:sz w:val="18"/>
          <w:szCs w:val="18"/>
        </w:rPr>
        <w:t xml:space="preserve">Modifications to a sanitary sewer or storm sewer lateral within the public right-of-way </w:t>
      </w:r>
    </w:p>
    <w:p w:rsidR="004C687D" w:rsidRDefault="004C687D" w:rsidP="004933EC">
      <w:pPr>
        <w:pStyle w:val="Default"/>
        <w:numPr>
          <w:ilvl w:val="0"/>
          <w:numId w:val="6"/>
        </w:numPr>
        <w:spacing w:after="179"/>
        <w:rPr>
          <w:color w:val="auto"/>
          <w:sz w:val="18"/>
          <w:szCs w:val="18"/>
        </w:rPr>
      </w:pPr>
      <w:r>
        <w:rPr>
          <w:color w:val="auto"/>
          <w:sz w:val="18"/>
          <w:szCs w:val="18"/>
        </w:rPr>
        <w:t xml:space="preserve">Construction of driveway approaches, curbs, gutters, sidewalks, ramps and water meter assemblies within the public ROW. </w:t>
      </w:r>
    </w:p>
    <w:p w:rsidR="004C687D" w:rsidRDefault="004C687D" w:rsidP="004933EC">
      <w:pPr>
        <w:pStyle w:val="Default"/>
        <w:numPr>
          <w:ilvl w:val="0"/>
          <w:numId w:val="6"/>
        </w:numPr>
        <w:spacing w:after="179"/>
        <w:rPr>
          <w:color w:val="auto"/>
          <w:sz w:val="18"/>
          <w:szCs w:val="18"/>
        </w:rPr>
      </w:pPr>
      <w:r>
        <w:rPr>
          <w:color w:val="auto"/>
          <w:sz w:val="18"/>
          <w:szCs w:val="18"/>
        </w:rPr>
        <w:t xml:space="preserve">All other construction activity that may disturb a City right-of-way or the City’s public infrastructure. </w:t>
      </w:r>
    </w:p>
    <w:p w:rsidR="004C687D" w:rsidRDefault="004C687D" w:rsidP="004933EC">
      <w:pPr>
        <w:pStyle w:val="Default"/>
        <w:numPr>
          <w:ilvl w:val="0"/>
          <w:numId w:val="6"/>
        </w:numPr>
        <w:rPr>
          <w:color w:val="auto"/>
          <w:sz w:val="18"/>
          <w:szCs w:val="18"/>
        </w:rPr>
      </w:pPr>
      <w:r>
        <w:rPr>
          <w:color w:val="auto"/>
          <w:sz w:val="18"/>
          <w:szCs w:val="18"/>
        </w:rPr>
        <w:t xml:space="preserve">Any work in a City right-of-way that will disrupt motor vehicle, pedestrian, or bicycle traffic. </w:t>
      </w:r>
    </w:p>
    <w:p w:rsidR="004C687D" w:rsidRDefault="004C687D" w:rsidP="004C687D">
      <w:pPr>
        <w:pStyle w:val="Default"/>
        <w:rPr>
          <w:color w:val="auto"/>
          <w:sz w:val="18"/>
          <w:szCs w:val="18"/>
        </w:rPr>
      </w:pPr>
    </w:p>
    <w:p w:rsidR="004C687D" w:rsidRDefault="004C687D" w:rsidP="004C687D">
      <w:pPr>
        <w:pStyle w:val="CM5"/>
        <w:spacing w:after="120" w:line="216" w:lineRule="atLeast"/>
        <w:jc w:val="both"/>
        <w:rPr>
          <w:sz w:val="18"/>
          <w:szCs w:val="18"/>
        </w:rPr>
      </w:pPr>
      <w:r>
        <w:rPr>
          <w:b/>
          <w:bCs/>
          <w:sz w:val="18"/>
          <w:szCs w:val="18"/>
        </w:rPr>
        <w:t xml:space="preserve">NOTE </w:t>
      </w:r>
      <w:r>
        <w:rPr>
          <w:sz w:val="18"/>
          <w:szCs w:val="18"/>
        </w:rPr>
        <w:t xml:space="preserve">that work occurring in a County or State controlled right-of-way and not involving any City facilities or infrastructure does not require a Public Works Permit from the City, but will require a permit from the County or State, respectively. </w:t>
      </w:r>
    </w:p>
    <w:p w:rsidR="004C687D" w:rsidRDefault="004C687D" w:rsidP="004C687D">
      <w:pPr>
        <w:pStyle w:val="CM5"/>
        <w:spacing w:after="120" w:line="216" w:lineRule="atLeast"/>
        <w:jc w:val="both"/>
        <w:rPr>
          <w:sz w:val="18"/>
          <w:szCs w:val="18"/>
        </w:rPr>
      </w:pPr>
      <w:r>
        <w:rPr>
          <w:b/>
          <w:bCs/>
          <w:sz w:val="19"/>
          <w:szCs w:val="19"/>
          <w:u w:val="single"/>
        </w:rPr>
        <w:t xml:space="preserve">Basic Permit Requirements – Street cuts/Paving (additional requirements may apply; see supplemental conditions attached) </w:t>
      </w:r>
    </w:p>
    <w:p w:rsidR="004C687D" w:rsidRPr="004933EC" w:rsidRDefault="004C687D" w:rsidP="004933EC">
      <w:pPr>
        <w:pStyle w:val="Default"/>
        <w:numPr>
          <w:ilvl w:val="0"/>
          <w:numId w:val="6"/>
        </w:numPr>
        <w:spacing w:after="179"/>
        <w:rPr>
          <w:color w:val="auto"/>
          <w:sz w:val="18"/>
          <w:szCs w:val="18"/>
        </w:rPr>
      </w:pPr>
      <w:r>
        <w:rPr>
          <w:color w:val="auto"/>
          <w:sz w:val="18"/>
          <w:szCs w:val="18"/>
        </w:rPr>
        <w:t xml:space="preserve">Street cut restoration, including windows, trenches and other work disturbing pavements, must be inspected and approved by </w:t>
      </w:r>
      <w:r w:rsidR="004933EC">
        <w:rPr>
          <w:color w:val="auto"/>
          <w:sz w:val="18"/>
          <w:szCs w:val="18"/>
        </w:rPr>
        <w:t>the City Engineer</w:t>
      </w:r>
      <w:r>
        <w:rPr>
          <w:color w:val="auto"/>
          <w:sz w:val="18"/>
          <w:szCs w:val="18"/>
        </w:rPr>
        <w:t xml:space="preserve">. Request inspections at least </w:t>
      </w:r>
      <w:r w:rsidR="004933EC">
        <w:rPr>
          <w:color w:val="auto"/>
          <w:sz w:val="18"/>
          <w:szCs w:val="18"/>
        </w:rPr>
        <w:t>5</w:t>
      </w:r>
      <w:r>
        <w:rPr>
          <w:color w:val="auto"/>
          <w:sz w:val="18"/>
          <w:szCs w:val="18"/>
        </w:rPr>
        <w:t xml:space="preserve"> business day</w:t>
      </w:r>
      <w:r w:rsidR="004933EC">
        <w:rPr>
          <w:color w:val="auto"/>
          <w:sz w:val="18"/>
          <w:szCs w:val="18"/>
        </w:rPr>
        <w:t>s</w:t>
      </w:r>
      <w:r>
        <w:rPr>
          <w:color w:val="auto"/>
          <w:sz w:val="18"/>
          <w:szCs w:val="18"/>
        </w:rPr>
        <w:t xml:space="preserve"> in advance</w:t>
      </w:r>
      <w:r w:rsidR="004933EC">
        <w:rPr>
          <w:color w:val="auto"/>
          <w:sz w:val="18"/>
          <w:szCs w:val="18"/>
        </w:rPr>
        <w:t>.</w:t>
      </w:r>
      <w:r w:rsidRPr="004933EC">
        <w:rPr>
          <w:color w:val="auto"/>
          <w:sz w:val="18"/>
          <w:szCs w:val="18"/>
        </w:rPr>
        <w:t xml:space="preserve"> </w:t>
      </w:r>
    </w:p>
    <w:p w:rsidR="004C687D" w:rsidRPr="004933EC" w:rsidRDefault="004C687D" w:rsidP="004933EC">
      <w:pPr>
        <w:pStyle w:val="Default"/>
        <w:numPr>
          <w:ilvl w:val="0"/>
          <w:numId w:val="6"/>
        </w:numPr>
        <w:spacing w:after="179"/>
        <w:rPr>
          <w:color w:val="auto"/>
          <w:sz w:val="18"/>
          <w:szCs w:val="18"/>
        </w:rPr>
      </w:pPr>
      <w:r w:rsidRPr="004933EC">
        <w:rPr>
          <w:color w:val="auto"/>
          <w:sz w:val="18"/>
          <w:szCs w:val="18"/>
        </w:rPr>
        <w:t xml:space="preserve">Request an inspection upon completion of backfill and road base preparation, prior to placing any asphalt. All pavement placed in the public right-of-way without a backfill/base approval from </w:t>
      </w:r>
      <w:r w:rsidR="00D44E1F">
        <w:rPr>
          <w:color w:val="auto"/>
          <w:sz w:val="18"/>
          <w:szCs w:val="18"/>
        </w:rPr>
        <w:t>the City</w:t>
      </w:r>
      <w:r w:rsidRPr="004933EC">
        <w:rPr>
          <w:color w:val="auto"/>
          <w:sz w:val="18"/>
          <w:szCs w:val="18"/>
        </w:rPr>
        <w:t xml:space="preserve"> will be subject to removal and reconstruction. </w:t>
      </w:r>
    </w:p>
    <w:p w:rsidR="004C687D" w:rsidRPr="004933EC" w:rsidRDefault="004C687D" w:rsidP="004933EC">
      <w:pPr>
        <w:pStyle w:val="Default"/>
        <w:numPr>
          <w:ilvl w:val="0"/>
          <w:numId w:val="6"/>
        </w:numPr>
        <w:spacing w:after="179"/>
        <w:rPr>
          <w:color w:val="auto"/>
          <w:sz w:val="18"/>
          <w:szCs w:val="18"/>
        </w:rPr>
      </w:pPr>
      <w:r w:rsidRPr="004933EC">
        <w:rPr>
          <w:color w:val="auto"/>
          <w:sz w:val="18"/>
          <w:szCs w:val="18"/>
        </w:rPr>
        <w:t xml:space="preserve">Request a final inspection upon completion of all paving, sealing and cleanup. </w:t>
      </w:r>
    </w:p>
    <w:p w:rsidR="004C687D" w:rsidRPr="004933EC" w:rsidRDefault="004C687D" w:rsidP="004933EC">
      <w:pPr>
        <w:pStyle w:val="Default"/>
        <w:numPr>
          <w:ilvl w:val="0"/>
          <w:numId w:val="6"/>
        </w:numPr>
        <w:spacing w:after="179"/>
        <w:rPr>
          <w:color w:val="auto"/>
          <w:sz w:val="18"/>
          <w:szCs w:val="18"/>
        </w:rPr>
      </w:pPr>
      <w:r w:rsidRPr="004933EC">
        <w:rPr>
          <w:color w:val="auto"/>
          <w:sz w:val="18"/>
          <w:szCs w:val="18"/>
        </w:rPr>
        <w:t xml:space="preserve">Exploratory window cuts and potholes less than 1 </w:t>
      </w:r>
      <w:r w:rsidR="00D44E1F">
        <w:rPr>
          <w:color w:val="auto"/>
          <w:sz w:val="18"/>
          <w:szCs w:val="18"/>
        </w:rPr>
        <w:t>sf</w:t>
      </w:r>
      <w:r w:rsidRPr="004933EC">
        <w:rPr>
          <w:color w:val="auto"/>
          <w:sz w:val="18"/>
          <w:szCs w:val="18"/>
        </w:rPr>
        <w:t xml:space="preserve"> area may be repaired with “EZ Street” pavement patch or approved equal, sand-sealed across entire surface and all edges/joints. Backfill and roadway base preparation shall be in accordance with the City’s street cut repair standards. </w:t>
      </w:r>
    </w:p>
    <w:p w:rsidR="004C687D" w:rsidRDefault="004C687D" w:rsidP="004C687D">
      <w:pPr>
        <w:pStyle w:val="Default"/>
        <w:rPr>
          <w:sz w:val="18"/>
          <w:szCs w:val="18"/>
        </w:rPr>
      </w:pPr>
    </w:p>
    <w:p w:rsidR="004C687D" w:rsidRDefault="004C687D" w:rsidP="004C687D">
      <w:pPr>
        <w:pStyle w:val="CM5"/>
        <w:spacing w:after="120" w:line="218" w:lineRule="atLeast"/>
        <w:ind w:right="675"/>
        <w:jc w:val="both"/>
        <w:rPr>
          <w:color w:val="000000"/>
          <w:sz w:val="18"/>
          <w:szCs w:val="18"/>
        </w:rPr>
      </w:pPr>
      <w:r>
        <w:rPr>
          <w:b/>
          <w:bCs/>
          <w:color w:val="000000"/>
          <w:sz w:val="19"/>
          <w:szCs w:val="19"/>
          <w:u w:val="single"/>
        </w:rPr>
        <w:t xml:space="preserve">Basic Inspections Required for Utility Connections (additional requirements may apply, see supplemental conditions attached) </w:t>
      </w:r>
    </w:p>
    <w:p w:rsidR="004C687D" w:rsidRPr="00D44E1F" w:rsidRDefault="004C687D" w:rsidP="00D44E1F">
      <w:pPr>
        <w:pStyle w:val="Default"/>
        <w:numPr>
          <w:ilvl w:val="0"/>
          <w:numId w:val="6"/>
        </w:numPr>
        <w:spacing w:after="179"/>
        <w:rPr>
          <w:color w:val="auto"/>
          <w:sz w:val="18"/>
          <w:szCs w:val="18"/>
        </w:rPr>
      </w:pPr>
      <w:r w:rsidRPr="00D44E1F">
        <w:rPr>
          <w:color w:val="auto"/>
          <w:sz w:val="18"/>
          <w:szCs w:val="18"/>
        </w:rPr>
        <w:t xml:space="preserve">Request an inspection at least </w:t>
      </w:r>
      <w:r w:rsidR="00D44E1F">
        <w:rPr>
          <w:color w:val="auto"/>
          <w:sz w:val="18"/>
          <w:szCs w:val="18"/>
        </w:rPr>
        <w:t>5</w:t>
      </w:r>
      <w:r w:rsidRPr="00D44E1F">
        <w:rPr>
          <w:color w:val="auto"/>
          <w:sz w:val="18"/>
          <w:szCs w:val="18"/>
        </w:rPr>
        <w:t xml:space="preserve"> business day</w:t>
      </w:r>
      <w:r w:rsidR="00D44E1F">
        <w:rPr>
          <w:color w:val="auto"/>
          <w:sz w:val="18"/>
          <w:szCs w:val="18"/>
        </w:rPr>
        <w:t>s</w:t>
      </w:r>
      <w:r w:rsidRPr="00D44E1F">
        <w:rPr>
          <w:color w:val="auto"/>
          <w:sz w:val="18"/>
          <w:szCs w:val="18"/>
        </w:rPr>
        <w:t xml:space="preserve"> in advance</w:t>
      </w:r>
      <w:r w:rsidR="00D44E1F">
        <w:rPr>
          <w:color w:val="auto"/>
          <w:sz w:val="18"/>
          <w:szCs w:val="18"/>
        </w:rPr>
        <w:t>.</w:t>
      </w:r>
      <w:r w:rsidRPr="00D44E1F">
        <w:rPr>
          <w:color w:val="auto"/>
          <w:sz w:val="18"/>
          <w:szCs w:val="18"/>
        </w:rPr>
        <w:t xml:space="preserve"> </w:t>
      </w:r>
    </w:p>
    <w:p w:rsidR="004C687D" w:rsidRPr="00D44E1F" w:rsidRDefault="004C687D" w:rsidP="00D44E1F">
      <w:pPr>
        <w:pStyle w:val="Default"/>
        <w:numPr>
          <w:ilvl w:val="0"/>
          <w:numId w:val="6"/>
        </w:numPr>
        <w:spacing w:after="179"/>
        <w:rPr>
          <w:color w:val="auto"/>
          <w:sz w:val="18"/>
          <w:szCs w:val="18"/>
        </w:rPr>
      </w:pPr>
      <w:r w:rsidRPr="00D44E1F">
        <w:rPr>
          <w:color w:val="auto"/>
          <w:sz w:val="18"/>
          <w:szCs w:val="18"/>
        </w:rPr>
        <w:t>All connections to existing public infrastructure, including the entire lateral within the right-of-way, must b</w:t>
      </w:r>
      <w:r w:rsidR="00D44E1F">
        <w:rPr>
          <w:color w:val="auto"/>
          <w:sz w:val="18"/>
          <w:szCs w:val="18"/>
        </w:rPr>
        <w:t>e inspected and approved by City</w:t>
      </w:r>
      <w:r w:rsidRPr="00D44E1F">
        <w:rPr>
          <w:color w:val="auto"/>
          <w:sz w:val="18"/>
          <w:szCs w:val="18"/>
        </w:rPr>
        <w:t xml:space="preserve"> personnel before backfilling. Failure to do so will result in having to re-excavate to expose the connection and/or lateral, including removal and replacement of concrete driveway approaches, curbs, gutters, sidewalks and water meter boxes/vaults, if necessary. </w:t>
      </w:r>
    </w:p>
    <w:p w:rsidR="004C687D" w:rsidRPr="00D44E1F" w:rsidRDefault="004C687D" w:rsidP="00D44E1F">
      <w:pPr>
        <w:pStyle w:val="Default"/>
        <w:numPr>
          <w:ilvl w:val="0"/>
          <w:numId w:val="6"/>
        </w:numPr>
        <w:spacing w:after="179"/>
        <w:rPr>
          <w:color w:val="auto"/>
          <w:sz w:val="18"/>
          <w:szCs w:val="18"/>
        </w:rPr>
      </w:pPr>
      <w:r w:rsidRPr="00D44E1F">
        <w:rPr>
          <w:color w:val="auto"/>
          <w:sz w:val="18"/>
          <w:szCs w:val="18"/>
        </w:rPr>
        <w:t>Installation and/or modification of water meter boxes and water service assemblies/vaults, including backflow prevention devices</w:t>
      </w:r>
      <w:r w:rsidR="00952AEB">
        <w:rPr>
          <w:color w:val="auto"/>
          <w:sz w:val="18"/>
          <w:szCs w:val="18"/>
        </w:rPr>
        <w:t xml:space="preserve"> and fire sprinkler assemblies</w:t>
      </w:r>
      <w:r w:rsidRPr="00D44E1F">
        <w:rPr>
          <w:color w:val="auto"/>
          <w:sz w:val="18"/>
          <w:szCs w:val="18"/>
        </w:rPr>
        <w:t xml:space="preserve"> where applicable, must be inspected and approved by </w:t>
      </w:r>
      <w:r w:rsidR="00D44E1F">
        <w:rPr>
          <w:color w:val="auto"/>
          <w:sz w:val="18"/>
          <w:szCs w:val="18"/>
        </w:rPr>
        <w:t>City</w:t>
      </w:r>
      <w:r w:rsidRPr="00D44E1F">
        <w:rPr>
          <w:color w:val="auto"/>
          <w:sz w:val="18"/>
          <w:szCs w:val="18"/>
        </w:rPr>
        <w:t xml:space="preserve"> personnel prior to receiving final approval of this permit. Backflow prevention devices must be additionally inspected and tested by a Certified Backflow Inspector, provided by permittee. </w:t>
      </w:r>
    </w:p>
    <w:p w:rsidR="004C687D" w:rsidRDefault="004C687D" w:rsidP="004C687D">
      <w:pPr>
        <w:pStyle w:val="Default"/>
        <w:rPr>
          <w:sz w:val="18"/>
          <w:szCs w:val="18"/>
        </w:rPr>
      </w:pPr>
    </w:p>
    <w:p w:rsidR="004C687D" w:rsidRDefault="004C687D" w:rsidP="004C687D">
      <w:pPr>
        <w:pStyle w:val="CM5"/>
        <w:spacing w:after="120" w:line="216" w:lineRule="atLeast"/>
        <w:jc w:val="both"/>
        <w:rPr>
          <w:b/>
          <w:bCs/>
          <w:color w:val="000000"/>
          <w:sz w:val="19"/>
          <w:szCs w:val="19"/>
          <w:u w:val="single"/>
        </w:rPr>
      </w:pPr>
      <w:r>
        <w:rPr>
          <w:b/>
          <w:bCs/>
          <w:color w:val="000000"/>
          <w:sz w:val="19"/>
          <w:szCs w:val="19"/>
          <w:u w:val="single"/>
        </w:rPr>
        <w:t xml:space="preserve">Basic </w:t>
      </w:r>
      <w:r w:rsidR="00D44E1F">
        <w:rPr>
          <w:b/>
          <w:bCs/>
          <w:color w:val="000000"/>
          <w:sz w:val="19"/>
          <w:szCs w:val="19"/>
          <w:u w:val="single"/>
        </w:rPr>
        <w:t xml:space="preserve">Process for New Domestic Water </w:t>
      </w:r>
      <w:r w:rsidR="00952AEB">
        <w:rPr>
          <w:b/>
          <w:bCs/>
          <w:color w:val="000000"/>
          <w:sz w:val="19"/>
          <w:szCs w:val="19"/>
          <w:u w:val="single"/>
        </w:rPr>
        <w:t xml:space="preserve">and Sewer </w:t>
      </w:r>
      <w:r w:rsidR="00D44E1F">
        <w:rPr>
          <w:b/>
          <w:bCs/>
          <w:color w:val="000000"/>
          <w:sz w:val="19"/>
          <w:szCs w:val="19"/>
          <w:u w:val="single"/>
        </w:rPr>
        <w:t>Services</w:t>
      </w:r>
      <w:r>
        <w:rPr>
          <w:b/>
          <w:bCs/>
          <w:color w:val="000000"/>
          <w:sz w:val="19"/>
          <w:szCs w:val="19"/>
          <w:u w:val="single"/>
        </w:rPr>
        <w:t xml:space="preserve"> (additional requirements may apply, see supplemental conditions attached) </w:t>
      </w:r>
    </w:p>
    <w:p w:rsidR="00D44E1F" w:rsidRDefault="00D44E1F" w:rsidP="00D44E1F">
      <w:pPr>
        <w:pStyle w:val="Default"/>
        <w:numPr>
          <w:ilvl w:val="0"/>
          <w:numId w:val="6"/>
        </w:numPr>
        <w:spacing w:after="179"/>
        <w:rPr>
          <w:color w:val="auto"/>
          <w:sz w:val="18"/>
          <w:szCs w:val="18"/>
        </w:rPr>
      </w:pPr>
      <w:r w:rsidRPr="00D44E1F">
        <w:rPr>
          <w:color w:val="auto"/>
          <w:sz w:val="18"/>
          <w:szCs w:val="18"/>
        </w:rPr>
        <w:t>The City</w:t>
      </w:r>
      <w:r>
        <w:rPr>
          <w:color w:val="auto"/>
          <w:sz w:val="18"/>
          <w:szCs w:val="18"/>
        </w:rPr>
        <w:t xml:space="preserve"> provides the applicant for a new water service with the water meter.  The cost for the meter varies depending on its size.  The public works permit fee includes the cost for a ¾” meter.  The permit fee will be higher for larger meters.</w:t>
      </w:r>
    </w:p>
    <w:p w:rsidR="00D44E1F" w:rsidRDefault="00D44E1F" w:rsidP="00D44E1F">
      <w:pPr>
        <w:pStyle w:val="Default"/>
        <w:numPr>
          <w:ilvl w:val="0"/>
          <w:numId w:val="6"/>
        </w:numPr>
        <w:spacing w:after="179"/>
        <w:rPr>
          <w:color w:val="auto"/>
          <w:sz w:val="18"/>
          <w:szCs w:val="18"/>
        </w:rPr>
      </w:pPr>
      <w:r w:rsidRPr="00D44E1F">
        <w:rPr>
          <w:color w:val="auto"/>
          <w:sz w:val="18"/>
          <w:szCs w:val="18"/>
        </w:rPr>
        <w:t>The applicant/contractor is responsible for the cost of all other water service materials and construction.</w:t>
      </w:r>
      <w:r>
        <w:rPr>
          <w:color w:val="auto"/>
          <w:sz w:val="18"/>
          <w:szCs w:val="18"/>
        </w:rPr>
        <w:t xml:space="preserve">  </w:t>
      </w:r>
      <w:r w:rsidRPr="00D44E1F">
        <w:rPr>
          <w:color w:val="auto"/>
          <w:sz w:val="18"/>
          <w:szCs w:val="18"/>
        </w:rPr>
        <w:t>The City does not install water services.</w:t>
      </w:r>
    </w:p>
    <w:p w:rsidR="00952AEB" w:rsidRPr="00D44E1F" w:rsidRDefault="00952AEB" w:rsidP="00D44E1F">
      <w:pPr>
        <w:pStyle w:val="Default"/>
        <w:numPr>
          <w:ilvl w:val="0"/>
          <w:numId w:val="6"/>
        </w:numPr>
        <w:rPr>
          <w:color w:val="auto"/>
          <w:sz w:val="18"/>
          <w:szCs w:val="18"/>
        </w:rPr>
      </w:pPr>
      <w:r w:rsidRPr="002622E5">
        <w:rPr>
          <w:color w:val="auto"/>
          <w:sz w:val="18"/>
          <w:szCs w:val="18"/>
        </w:rPr>
        <w:t>The applicant/contractor is responsible for all costs associated with materials and installation for a new sewer service.  The City does not install sewer services.</w:t>
      </w:r>
    </w:p>
    <w:sectPr w:rsidR="00952AEB" w:rsidRPr="00D44E1F" w:rsidSect="002622E5">
      <w:pgSz w:w="12240" w:h="15840" w:code="1"/>
      <w:pgMar w:top="630" w:right="720" w:bottom="533" w:left="720" w:header="27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42" w:rsidRDefault="00DA4442" w:rsidP="00996D70">
      <w:pPr>
        <w:spacing w:after="0" w:line="240" w:lineRule="auto"/>
      </w:pPr>
      <w:r>
        <w:separator/>
      </w:r>
    </w:p>
  </w:endnote>
  <w:endnote w:type="continuationSeparator" w:id="0">
    <w:p w:rsidR="00DA4442" w:rsidRDefault="00DA4442" w:rsidP="0099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70" w:rsidRDefault="00996D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2B9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2B9F">
      <w:rPr>
        <w:b/>
        <w:bCs/>
        <w:noProof/>
      </w:rPr>
      <w:t>3</w:t>
    </w:r>
    <w:r>
      <w:rPr>
        <w:b/>
        <w:bCs/>
        <w:sz w:val="24"/>
        <w:szCs w:val="24"/>
      </w:rPr>
      <w:fldChar w:fldCharType="end"/>
    </w:r>
  </w:p>
  <w:p w:rsidR="00996D70" w:rsidRDefault="00996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42" w:rsidRDefault="00DA4442" w:rsidP="00996D70">
      <w:pPr>
        <w:spacing w:after="0" w:line="240" w:lineRule="auto"/>
      </w:pPr>
      <w:r>
        <w:separator/>
      </w:r>
    </w:p>
  </w:footnote>
  <w:footnote w:type="continuationSeparator" w:id="0">
    <w:p w:rsidR="00DA4442" w:rsidRDefault="00DA4442" w:rsidP="00996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E1CD07"/>
    <w:multiLevelType w:val="hybridMultilevel"/>
    <w:tmpl w:val="D829D3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A1F64F"/>
    <w:multiLevelType w:val="hybridMultilevel"/>
    <w:tmpl w:val="426A92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0E6CA6"/>
    <w:multiLevelType w:val="hybridMultilevel"/>
    <w:tmpl w:val="8762F9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FF3721"/>
    <w:multiLevelType w:val="hybridMultilevel"/>
    <w:tmpl w:val="71F2BE52"/>
    <w:lvl w:ilvl="0" w:tplc="04090001">
      <w:start w:val="1"/>
      <w:numFmt w:val="bullet"/>
      <w:lvlText w:val=""/>
      <w:lvlJc w:val="left"/>
      <w:pPr>
        <w:ind w:left="288" w:firstLine="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C25F6E"/>
    <w:multiLevelType w:val="hybridMultilevel"/>
    <w:tmpl w:val="63DF99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4D972FA"/>
    <w:multiLevelType w:val="hybridMultilevel"/>
    <w:tmpl w:val="7ED0633E"/>
    <w:lvl w:ilvl="0" w:tplc="A51216A2">
      <w:start w:val="1"/>
      <w:numFmt w:val="bullet"/>
      <w:suff w:val="nothing"/>
      <w:lvlText w:val="•"/>
      <w:lvlJc w:val="left"/>
      <w:pPr>
        <w:ind w:left="288"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A5436DC"/>
    <w:multiLevelType w:val="hybridMultilevel"/>
    <w:tmpl w:val="9A3A68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B9"/>
    <w:rsid w:val="000B5BC6"/>
    <w:rsid w:val="00182B9F"/>
    <w:rsid w:val="0023794C"/>
    <w:rsid w:val="002622E5"/>
    <w:rsid w:val="00360C4B"/>
    <w:rsid w:val="00391352"/>
    <w:rsid w:val="004933EC"/>
    <w:rsid w:val="004C687D"/>
    <w:rsid w:val="00581855"/>
    <w:rsid w:val="00604A4F"/>
    <w:rsid w:val="006732F0"/>
    <w:rsid w:val="00870618"/>
    <w:rsid w:val="00952AEB"/>
    <w:rsid w:val="00960679"/>
    <w:rsid w:val="00996D70"/>
    <w:rsid w:val="00A56D72"/>
    <w:rsid w:val="00AD426D"/>
    <w:rsid w:val="00B51035"/>
    <w:rsid w:val="00D44E1F"/>
    <w:rsid w:val="00DA4442"/>
    <w:rsid w:val="00E359B9"/>
    <w:rsid w:val="00E51A6E"/>
    <w:rsid w:val="00E77A40"/>
    <w:rsid w:val="00F6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4294B586-6AC1-443C-81C7-85434E18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216" w:lineRule="atLeast"/>
    </w:pPr>
    <w:rPr>
      <w:color w:val="auto"/>
    </w:rPr>
  </w:style>
  <w:style w:type="paragraph" w:styleId="BalloonText">
    <w:name w:val="Balloon Text"/>
    <w:basedOn w:val="Normal"/>
    <w:link w:val="BalloonTextChar"/>
    <w:uiPriority w:val="99"/>
    <w:semiHidden/>
    <w:unhideWhenUsed/>
    <w:rsid w:val="00A56D7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6D72"/>
    <w:rPr>
      <w:rFonts w:ascii="Segoe UI" w:hAnsi="Segoe UI" w:cs="Segoe UI"/>
      <w:sz w:val="18"/>
      <w:szCs w:val="18"/>
    </w:rPr>
  </w:style>
  <w:style w:type="paragraph" w:styleId="Header">
    <w:name w:val="header"/>
    <w:basedOn w:val="Normal"/>
    <w:link w:val="HeaderChar"/>
    <w:uiPriority w:val="99"/>
    <w:unhideWhenUsed/>
    <w:rsid w:val="00996D70"/>
    <w:pPr>
      <w:tabs>
        <w:tab w:val="center" w:pos="4680"/>
        <w:tab w:val="right" w:pos="9360"/>
      </w:tabs>
    </w:pPr>
  </w:style>
  <w:style w:type="character" w:customStyle="1" w:styleId="HeaderChar">
    <w:name w:val="Header Char"/>
    <w:basedOn w:val="DefaultParagraphFont"/>
    <w:link w:val="Header"/>
    <w:uiPriority w:val="99"/>
    <w:rsid w:val="00996D70"/>
  </w:style>
  <w:style w:type="paragraph" w:styleId="Footer">
    <w:name w:val="footer"/>
    <w:basedOn w:val="Normal"/>
    <w:link w:val="FooterChar"/>
    <w:uiPriority w:val="99"/>
    <w:unhideWhenUsed/>
    <w:rsid w:val="00996D70"/>
    <w:pPr>
      <w:tabs>
        <w:tab w:val="center" w:pos="4680"/>
        <w:tab w:val="right" w:pos="9360"/>
      </w:tabs>
    </w:pPr>
  </w:style>
  <w:style w:type="character" w:customStyle="1" w:styleId="FooterChar">
    <w:name w:val="Footer Char"/>
    <w:basedOn w:val="DefaultParagraphFont"/>
    <w:link w:val="Footer"/>
    <w:uiPriority w:val="99"/>
    <w:rsid w:val="0099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AAC0-242D-4717-AC5F-9AA3BA06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Public Works Permit Jan-2013 _DRAFT_.dotx</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Public Works Permit Jan-2013 _DRAFT_.dotx</dc:title>
  <dc:subject/>
  <dc:creator>thultin</dc:creator>
  <cp:keywords/>
  <dc:description/>
  <cp:lastModifiedBy>Kathy</cp:lastModifiedBy>
  <cp:revision>2</cp:revision>
  <cp:lastPrinted>2017-07-28T18:00:00Z</cp:lastPrinted>
  <dcterms:created xsi:type="dcterms:W3CDTF">2017-09-18T18:53:00Z</dcterms:created>
  <dcterms:modified xsi:type="dcterms:W3CDTF">2017-09-18T18:53:00Z</dcterms:modified>
</cp:coreProperties>
</file>